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0C8" w:rsidRDefault="009A20C8" w:rsidP="009A20C8">
      <w:pPr>
        <w:pStyle w:val="Heading1"/>
      </w:pPr>
    </w:p>
    <w:p w:rsidR="009A20C8" w:rsidRDefault="009A20C8" w:rsidP="009A20C8">
      <w:pPr>
        <w:pStyle w:val="Heading1"/>
      </w:pPr>
      <w:bookmarkStart w:id="0" w:name="_Toc41910952"/>
      <w:r>
        <w:t>3. Research Design – Methodology and Methods</w:t>
      </w:r>
      <w:bookmarkEnd w:id="0"/>
    </w:p>
    <w:p w:rsidR="009A20C8" w:rsidRDefault="009A20C8" w:rsidP="009A20C8">
      <w:pPr>
        <w:pStyle w:val="Heading2"/>
      </w:pPr>
      <w:bookmarkStart w:id="1" w:name="_Toc41910953"/>
      <w:r>
        <w:t>Examiners said:</w:t>
      </w:r>
      <w:bookmarkEnd w:id="1"/>
    </w:p>
    <w:p w:rsidR="009A20C8" w:rsidRPr="00903D66" w:rsidRDefault="009A20C8" w:rsidP="009A20C8">
      <w:r>
        <w:t>"This section should follow the conventions for reporting quantitative research Including distinct sections for participants, materials/measures, design and procedure. Detailed Information [about] HTML coding Is not necessary. Statistical procedures should not be mentioned until the results section"</w:t>
      </w:r>
    </w:p>
    <w:p w:rsidR="009A20C8" w:rsidRPr="009E7260" w:rsidRDefault="009A20C8" w:rsidP="009A20C8">
      <w:pPr>
        <w:pStyle w:val="Heading2"/>
      </w:pPr>
      <w:bookmarkStart w:id="2" w:name="_Toc9795744"/>
      <w:bookmarkStart w:id="3" w:name="_Toc41910954"/>
      <w:r>
        <w:t>3.1</w:t>
      </w:r>
      <w:r>
        <w:tab/>
        <w:t>Research Design Overview</w:t>
      </w:r>
      <w:bookmarkEnd w:id="2"/>
      <w:bookmarkEnd w:id="3"/>
    </w:p>
    <w:p w:rsidR="009A20C8" w:rsidRDefault="009A20C8" w:rsidP="009A20C8">
      <w:r>
        <w:t>T</w:t>
      </w:r>
      <w:r w:rsidRPr="00CD7DA5">
        <w:t>he research aim was twofold: firstly</w:t>
      </w:r>
      <w:r>
        <w:t>,</w:t>
      </w:r>
      <w:r w:rsidRPr="00CD7DA5">
        <w:t xml:space="preserve"> to establish the extent of all par</w:t>
      </w:r>
      <w:r>
        <w:t xml:space="preserve">ticipants' 'dyslexia-ness', this to be the independent variable; </w:t>
      </w:r>
      <w:r w:rsidRPr="00CD7DA5">
        <w:t>secondly</w:t>
      </w:r>
      <w:r>
        <w:t>, t</w:t>
      </w:r>
      <w:r w:rsidRPr="00CD7DA5">
        <w:t xml:space="preserve">o </w:t>
      </w:r>
      <w:r>
        <w:t xml:space="preserve">gauge their </w:t>
      </w:r>
      <w:r w:rsidRPr="00CD7DA5">
        <w:t>academic confidence in relation to their studies at university</w:t>
      </w:r>
      <w:r>
        <w:t xml:space="preserve">, the dependent variable, so that associations between the variables could be explored. This section </w:t>
      </w:r>
      <w:r w:rsidRPr="00CB195A">
        <w:t>describes the strategic and practical processes of the project</w:t>
      </w:r>
      <w:r>
        <w:t xml:space="preserve"> that were planned and actioned</w:t>
      </w:r>
      <w:r w:rsidR="004E7D66">
        <w:t xml:space="preserve"> to meet that research aim</w:t>
      </w:r>
      <w:r>
        <w:t>. D</w:t>
      </w:r>
      <w:r w:rsidRPr="00956CE9">
        <w:t>e</w:t>
      </w:r>
      <w:r>
        <w:t xml:space="preserve">tails </w:t>
      </w:r>
      <w:r w:rsidRPr="00956CE9">
        <w:t>are provided about how practical processes have been designed and developed to enable appropriate data sources to be identified</w:t>
      </w:r>
      <w:r>
        <w:t>; how the research participants were identified and contacted;</w:t>
      </w:r>
      <w:r w:rsidRPr="00956CE9">
        <w:t xml:space="preserve"> how data has been collected, collated and analysed so that the research questions can be properly addressed. </w:t>
      </w:r>
      <w:r>
        <w:t xml:space="preserve">This section of the thesis also sets out the development of the Dyslexia Index Profiler, the metric designed and developed exclusively for this project to gauge dyslexia-ness (sub-section </w:t>
      </w:r>
      <w:proofErr w:type="spellStart"/>
      <w:r>
        <w:t>3.3.III</w:t>
      </w:r>
      <w:proofErr w:type="spellEnd"/>
      <w:r>
        <w:t xml:space="preserve">(2), below). </w:t>
      </w:r>
      <w:r w:rsidRPr="00956CE9">
        <w:t xml:space="preserve">The rationales for research design decisions are set out and justified, and where the direction of the project has diverted from the initial aims and objectives, the reasons for these changes are </w:t>
      </w:r>
      <w:r>
        <w:t>justified.</w:t>
      </w:r>
    </w:p>
    <w:p w:rsidR="009A20C8" w:rsidRDefault="009A20C8" w:rsidP="009A20C8">
      <w:pPr>
        <w:pStyle w:val="Heading4"/>
      </w:pPr>
      <w:r>
        <w:t>Design focus</w:t>
      </w:r>
    </w:p>
    <w:p w:rsidR="009A20C8" w:rsidRDefault="009A20C8" w:rsidP="009A20C8">
      <w:r w:rsidRPr="00CD7DA5">
        <w:t>Th</w:t>
      </w:r>
      <w:r>
        <w:t xml:space="preserve">e </w:t>
      </w:r>
      <w:r w:rsidRPr="00CD7DA5">
        <w:t>project has taken an explorative</w:t>
      </w:r>
      <w:r>
        <w:t>, mixed methods</w:t>
      </w:r>
      <w:r w:rsidRPr="00CD7DA5">
        <w:t xml:space="preserve"> design focus</w:t>
      </w:r>
      <w:r>
        <w:t xml:space="preserve"> (see Section 1.2(II)).</w:t>
      </w:r>
      <w:r w:rsidRPr="00CD7DA5">
        <w:t xml:space="preserve"> </w:t>
      </w:r>
      <w:r>
        <w:t xml:space="preserve">This is </w:t>
      </w:r>
      <w:r w:rsidRPr="00CD7DA5">
        <w:t>because</w:t>
      </w:r>
      <w:r>
        <w:t xml:space="preserve"> </w:t>
      </w:r>
      <w:r w:rsidRPr="00CD7DA5">
        <w:t xml:space="preserve">little is known about the interrelationships between </w:t>
      </w:r>
      <w:r>
        <w:t xml:space="preserve">academic confidence </w:t>
      </w:r>
      <w:r>
        <w:lastRenderedPageBreak/>
        <w:t xml:space="preserve">and dyslexia. Hence, </w:t>
      </w:r>
      <w:r w:rsidRPr="00CD7DA5">
        <w:t>no earlier model has been available to provide guidance</w:t>
      </w:r>
      <w:r>
        <w:t>.</w:t>
      </w:r>
      <w:r w:rsidRPr="00CD7DA5">
        <w:t xml:space="preserve"> </w:t>
      </w:r>
      <w:r>
        <w:t>Data were  collected through a self-report questionnaire and were mainly quantitative. Likert scale item responses were transformed into numerical data for analysis. Some qualitative data were also collected through a free-writing area in the questionnaire for a 'softer' exploration about participants' more general feelings and attitudes to studying at university. In this way, hypotheses formalized from the research questions were addressed objectively using the outputs from the statistical analysis of the quantitative data, with qualitative data used to elaborate discussion points later. This is reported fully In Section 4, Results and Analysis.</w:t>
      </w:r>
    </w:p>
    <w:p w:rsidR="009A20C8" w:rsidRDefault="009A20C8" w:rsidP="009A20C8"/>
    <w:p w:rsidR="009A20C8" w:rsidRDefault="009A20C8" w:rsidP="009A20C8">
      <w:pPr>
        <w:pStyle w:val="Heading2"/>
      </w:pPr>
      <w:bookmarkStart w:id="4" w:name="_Toc41910955"/>
      <w:r>
        <w:t>3.2 Research Participants: groups and subgroups</w:t>
      </w:r>
      <w:bookmarkEnd w:id="4"/>
    </w:p>
    <w:p w:rsidR="009A20C8" w:rsidRDefault="009A20C8" w:rsidP="009A20C8">
      <w:r>
        <w:t>T</w:t>
      </w:r>
      <w:r w:rsidRPr="00DA5D4E">
        <w:t>he participants were all students at university and no selective nor stratified sampling protocols were used in relation to gender, academic study level or study status - that is, whether an individual was a home or overseas student</w:t>
      </w:r>
      <w:r>
        <w:t xml:space="preserve">. However, </w:t>
      </w:r>
      <w:r w:rsidRPr="00DA5D4E">
        <w:t xml:space="preserve">all three of these parameters were recorded for each </w:t>
      </w:r>
      <w:r>
        <w:t>respondent, and these data have</w:t>
      </w:r>
      <w:r w:rsidRPr="00DA5D4E">
        <w:t xml:space="preserve"> been used throughout the analysis and discussion when considered apposite.</w:t>
      </w:r>
      <w:r>
        <w:t xml:space="preserve"> It is possible that a later study may re-visit the data to explore differences that might emerge through stratified analysis.</w:t>
      </w:r>
    </w:p>
    <w:p w:rsidR="009A20C8" w:rsidRDefault="009A20C8" w:rsidP="009A20C8">
      <w:r w:rsidRPr="00CD7DA5">
        <w:t xml:space="preserve">The objective </w:t>
      </w:r>
      <w:r>
        <w:t>was</w:t>
      </w:r>
      <w:r w:rsidRPr="00CD7DA5">
        <w:t xml:space="preserve"> to esta</w:t>
      </w:r>
      <w:r>
        <w:t xml:space="preserve">blish a sizeable research </w:t>
      </w:r>
      <w:proofErr w:type="spellStart"/>
      <w:r w:rsidRPr="00CD7DA5">
        <w:t>datapool</w:t>
      </w:r>
      <w:proofErr w:type="spellEnd"/>
      <w:r>
        <w:t xml:space="preserve"> through convenience sampling</w:t>
      </w:r>
      <w:r w:rsidRPr="00CD7DA5">
        <w:t xml:space="preserve"> </w:t>
      </w:r>
      <w:r>
        <w:t xml:space="preserve">that comprised two </w:t>
      </w:r>
      <w:r w:rsidRPr="00CD7DA5">
        <w:t xml:space="preserve">groups: the first was to be as good a cross-section of </w:t>
      </w:r>
      <w:r>
        <w:t>HE</w:t>
      </w:r>
      <w:r w:rsidRPr="00CD7DA5">
        <w:t xml:space="preserve"> students as may be returned through voluntary participation in the project</w:t>
      </w:r>
      <w:r>
        <w:t>. Participants in this group were recruited through advertisements posted on Middlesex University’s student-facing webpages during the academic year 2015-16.</w:t>
      </w:r>
      <w:r w:rsidRPr="00CD7DA5">
        <w:t xml:space="preserve"> </w:t>
      </w:r>
      <w:r>
        <w:t>T</w:t>
      </w:r>
      <w:r w:rsidRPr="00CD7DA5">
        <w:t xml:space="preserve">he second </w:t>
      </w:r>
      <w:r>
        <w:t xml:space="preserve">group </w:t>
      </w:r>
      <w:r w:rsidRPr="00CD7DA5">
        <w:t>was to be</w:t>
      </w:r>
      <w:r>
        <w:t xml:space="preserve"> </w:t>
      </w:r>
      <w:r w:rsidRPr="00CD7DA5">
        <w:t>students known to have dyslexic learning differences</w:t>
      </w:r>
      <w:r>
        <w:t xml:space="preserve">. These were recruited through the University’s Dyslexia and Disability Service student e-mail distribution list. </w:t>
      </w:r>
      <w:r w:rsidRPr="00DF149E">
        <w:t>Recruitment was incentivized by offering participan</w:t>
      </w:r>
      <w:r>
        <w:t xml:space="preserve">ts an opportunity to </w:t>
      </w:r>
      <w:r w:rsidRPr="00DF149E">
        <w:t>enter a prize draw subsequent to completing the questionnaire</w:t>
      </w:r>
      <w:r>
        <w:t xml:space="preserve">. </w:t>
      </w:r>
      <w:r w:rsidRPr="00DF149E">
        <w:t xml:space="preserve">Amazon vouchers </w:t>
      </w:r>
      <w:r>
        <w:t xml:space="preserve">were offered </w:t>
      </w:r>
      <w:r w:rsidRPr="00DF149E">
        <w:t>as prizes.</w:t>
      </w:r>
      <w:r>
        <w:t xml:space="preserve"> From the group of non-dyslexic students, it was hoped that a subgroup of students presenting </w:t>
      </w:r>
      <w:r w:rsidRPr="00611FB8">
        <w:rPr>
          <w:i/>
          <w:iCs/>
        </w:rPr>
        <w:t>quasi</w:t>
      </w:r>
      <w:r>
        <w:t xml:space="preserve">-dyslexia </w:t>
      </w:r>
      <w:r w:rsidRPr="00611FB8">
        <w:t>could</w:t>
      </w:r>
      <w:r>
        <w:t xml:space="preserve"> be identified. </w:t>
      </w:r>
      <w:r w:rsidRPr="00345557">
        <w:t xml:space="preserve">It was of no consequence that students with dyslexia may have </w:t>
      </w:r>
      <w:r>
        <w:t xml:space="preserve">found their way to the </w:t>
      </w:r>
      <w:r w:rsidRPr="00345557">
        <w:t>questionnaire through the l</w:t>
      </w:r>
      <w:r>
        <w:t>inks from the intranet</w:t>
      </w:r>
      <w:r w:rsidRPr="00345557">
        <w:t xml:space="preserve"> rather than as a response to the Disability and Dyslexia Service's e-mail</w:t>
      </w:r>
      <w:r>
        <w:t>,</w:t>
      </w:r>
      <w:r w:rsidRPr="00345557">
        <w:t xml:space="preserve"> because the que</w:t>
      </w:r>
      <w:r>
        <w:t xml:space="preserve">stionnaire requested </w:t>
      </w:r>
      <w:r w:rsidRPr="00345557">
        <w:t>participants to declare any dyslexic learning challenges</w:t>
      </w:r>
      <w:r>
        <w:t>. H</w:t>
      </w:r>
      <w:r w:rsidRPr="00345557">
        <w:t>ence</w:t>
      </w:r>
      <w:r>
        <w:t>,</w:t>
      </w:r>
      <w:r w:rsidRPr="00345557">
        <w:t xml:space="preserve"> </w:t>
      </w:r>
      <w:r>
        <w:t xml:space="preserve">participants </w:t>
      </w:r>
      <w:r w:rsidRPr="00345557">
        <w:t>would b</w:t>
      </w:r>
      <w:r>
        <w:t>e assigned into the appropriate research group from either recruitment process.</w:t>
      </w:r>
    </w:p>
    <w:p w:rsidR="009A20C8" w:rsidRDefault="009A20C8" w:rsidP="009A20C8">
      <w:r>
        <w:t>Thus, three distinct datasets were established:</w:t>
      </w:r>
    </w:p>
    <w:p w:rsidR="009A20C8" w:rsidRDefault="009A20C8" w:rsidP="001F1083">
      <w:pPr>
        <w:pStyle w:val="ListParagraph"/>
        <w:numPr>
          <w:ilvl w:val="0"/>
          <w:numId w:val="7"/>
        </w:numPr>
      </w:pPr>
      <w:r>
        <w:lastRenderedPageBreak/>
        <w:t>Students with known dyslexia - designated Research Group DI;</w:t>
      </w:r>
    </w:p>
    <w:p w:rsidR="009A20C8" w:rsidRDefault="009A20C8" w:rsidP="001F1083">
      <w:pPr>
        <w:pStyle w:val="ListParagraph"/>
        <w:numPr>
          <w:ilvl w:val="0"/>
          <w:numId w:val="7"/>
        </w:numPr>
      </w:pPr>
      <w:r>
        <w:t>Students with no known dyslexia - designated Research Group ND;</w:t>
      </w:r>
    </w:p>
    <w:p w:rsidR="009A20C8" w:rsidRDefault="009A20C8" w:rsidP="009A20C8">
      <w:r>
        <w:t xml:space="preserve">Through the data collation process, a sub-group of students was established from the non-dyslexic group, being those who presented quasi-dyslexia, as identified by the Dyslexia Index Profiler. This dataset was designated Research </w:t>
      </w:r>
      <w:proofErr w:type="spellStart"/>
      <w:r>
        <w:t>DNI</w:t>
      </w:r>
      <w:proofErr w:type="spellEnd"/>
      <w:r>
        <w:t>.</w:t>
      </w:r>
    </w:p>
    <w:p w:rsidR="009A20C8" w:rsidRDefault="009A20C8" w:rsidP="009A20C8">
      <w:r>
        <w:t>Hence, it was possible to compare levels of academic confidence between the three groups.</w:t>
      </w:r>
    </w:p>
    <w:p w:rsidR="009A20C8" w:rsidRDefault="009A20C8" w:rsidP="009A20C8">
      <w:pPr>
        <w:pStyle w:val="Heading2"/>
      </w:pPr>
      <w:bookmarkStart w:id="5" w:name="_Toc41910956"/>
      <w:r>
        <w:t>3.3 Data collection</w:t>
      </w:r>
      <w:bookmarkEnd w:id="5"/>
    </w:p>
    <w:p w:rsidR="009A20C8" w:rsidRPr="00351D75" w:rsidRDefault="009A20C8" w:rsidP="009A20C8">
      <w:pPr>
        <w:pStyle w:val="Heading3"/>
      </w:pPr>
      <w:bookmarkStart w:id="6" w:name="_Toc41910957"/>
      <w:r>
        <w:t>I  Objectives</w:t>
      </w:r>
      <w:bookmarkEnd w:id="6"/>
    </w:p>
    <w:p w:rsidR="009A20C8" w:rsidRDefault="009A20C8" w:rsidP="009A20C8">
      <w:r>
        <w:t>As this project is focused on finding out more about the academic confidence of university students and relating this to levels of dyslexia-ness, the data collection objectives were:</w:t>
      </w:r>
    </w:p>
    <w:p w:rsidR="009A20C8" w:rsidRDefault="009A20C8" w:rsidP="001F1083">
      <w:pPr>
        <w:pStyle w:val="ListParagraph"/>
        <w:numPr>
          <w:ilvl w:val="0"/>
          <w:numId w:val="1"/>
        </w:numPr>
        <w:spacing w:line="276" w:lineRule="auto"/>
      </w:pPr>
      <w:r>
        <w:t>to design and build a data collection instrument that could gather information about academic confidence and aspects of dyslexia-ness, expediently and unobtrusively from a range of university students, in information formats that could easily be collated and statistically analysed once acquired;</w:t>
      </w:r>
    </w:p>
    <w:p w:rsidR="009A20C8" w:rsidRDefault="009A20C8" w:rsidP="001F1083">
      <w:pPr>
        <w:pStyle w:val="ListParagraph"/>
        <w:numPr>
          <w:ilvl w:val="0"/>
          <w:numId w:val="1"/>
        </w:numPr>
        <w:spacing w:line="276" w:lineRule="auto"/>
      </w:pPr>
      <w:r>
        <w:t>to ensure that the data collection instrument was as clear, accessible and easy-to-use as possible, noting that many respondents would be dyslexic;</w:t>
      </w:r>
    </w:p>
    <w:p w:rsidR="009A20C8" w:rsidRDefault="009A20C8" w:rsidP="001F1083">
      <w:pPr>
        <w:pStyle w:val="ListParagraph"/>
        <w:numPr>
          <w:ilvl w:val="0"/>
          <w:numId w:val="1"/>
        </w:numPr>
        <w:spacing w:line="276" w:lineRule="auto"/>
      </w:pPr>
      <w:r>
        <w:t>to ensure that the data collection instrument could acquire information quickly (15 minutes was considered as the target) to maintain research participant interest and attention;</w:t>
      </w:r>
    </w:p>
    <w:p w:rsidR="009A20C8" w:rsidRDefault="009A20C8" w:rsidP="001F1083">
      <w:pPr>
        <w:pStyle w:val="ListParagraph"/>
        <w:numPr>
          <w:ilvl w:val="0"/>
          <w:numId w:val="1"/>
        </w:numPr>
        <w:spacing w:line="276" w:lineRule="auto"/>
      </w:pPr>
      <w:r>
        <w:t>to design an instrument that could be administered online for participants to engage with at their convenience;</w:t>
      </w:r>
    </w:p>
    <w:p w:rsidR="009A20C8" w:rsidRDefault="009A20C8" w:rsidP="001F1083">
      <w:pPr>
        <w:pStyle w:val="ListParagraph"/>
        <w:numPr>
          <w:ilvl w:val="0"/>
          <w:numId w:val="1"/>
        </w:numPr>
        <w:spacing w:line="276" w:lineRule="auto"/>
      </w:pPr>
      <w:r>
        <w:t xml:space="preserve">to enable participants to feel </w:t>
      </w:r>
      <w:r w:rsidRPr="00734F2A">
        <w:rPr>
          <w:i/>
        </w:rPr>
        <w:t>part</w:t>
      </w:r>
      <w:r>
        <w:t xml:space="preserve"> of a research project rather than its </w:t>
      </w:r>
      <w:r w:rsidRPr="00734F2A">
        <w:rPr>
          <w:i/>
        </w:rPr>
        <w:t>subjects</w:t>
      </w:r>
      <w:r>
        <w:t>, and hence engage with it and provide honest responses;</w:t>
      </w:r>
    </w:p>
    <w:p w:rsidR="009A20C8" w:rsidRDefault="009A20C8" w:rsidP="001F1083">
      <w:pPr>
        <w:pStyle w:val="ListParagraph"/>
        <w:numPr>
          <w:ilvl w:val="0"/>
          <w:numId w:val="1"/>
        </w:numPr>
        <w:spacing w:line="276" w:lineRule="auto"/>
      </w:pPr>
      <w:r>
        <w:t>to maximize response rates and minimize selection bias for the target audience;</w:t>
      </w:r>
    </w:p>
    <w:p w:rsidR="009A20C8" w:rsidRDefault="009A20C8" w:rsidP="001F1083">
      <w:pPr>
        <w:pStyle w:val="ListParagraph"/>
        <w:numPr>
          <w:ilvl w:val="0"/>
          <w:numId w:val="1"/>
        </w:numPr>
        <w:spacing w:line="276" w:lineRule="auto"/>
      </w:pPr>
      <w:r>
        <w:t>to ensure compliance with all ethical and other research protocols and conventions for data collection according to guidelines and regulations specified by the researcher's home university.</w:t>
      </w:r>
    </w:p>
    <w:p w:rsidR="009A20C8" w:rsidRDefault="009A20C8" w:rsidP="009A20C8">
      <w:r>
        <w:t>These objectives were met by designing and building a self-report questionnaire. Carefully constructed survey questionnaires are widely used to collect data on individuals' feelings and attitudes that can be easily numericized to enable statistical analysis (Rattray &amp; Jones, 2007). Questionnaires are one of the most commonly used processes for collecting information in educational contexts (</w:t>
      </w:r>
      <w:proofErr w:type="spellStart"/>
      <w:r>
        <w:t>Colosi</w:t>
      </w:r>
      <w:proofErr w:type="spellEnd"/>
      <w:r>
        <w:t xml:space="preserve">, 2006). This rationale falls within the scope of survey research methodology in which the process of asking participants questions about the issues being explored are a practical and expedient process of data </w:t>
      </w:r>
      <w:r>
        <w:lastRenderedPageBreak/>
        <w:t xml:space="preserve">collection, especially where more controlled experimental processes such as might be conducted in a laboratory, or other methods of observing behaviour are not feasible (Loftus et al., 1985). Evidence shows that </w:t>
      </w:r>
      <w:r w:rsidRPr="00632F75">
        <w:t>self-report qu</w:t>
      </w:r>
      <w:r>
        <w:t xml:space="preserve">estionnaires have been found to </w:t>
      </w:r>
      <w:r w:rsidRPr="00632F75">
        <w:t xml:space="preserve">provide reliable data in dyslexia research (e.g.: </w:t>
      </w:r>
      <w:proofErr w:type="spellStart"/>
      <w:r w:rsidRPr="00632F75">
        <w:t>Tamboer</w:t>
      </w:r>
      <w:proofErr w:type="spellEnd"/>
      <w:r w:rsidRPr="00632F75">
        <w:t xml:space="preserve"> </w:t>
      </w:r>
      <w:r>
        <w:t>et al., 2014;</w:t>
      </w:r>
      <w:r w:rsidRPr="00632F75">
        <w:t xml:space="preserve"> </w:t>
      </w:r>
      <w:proofErr w:type="spellStart"/>
      <w:r w:rsidRPr="00632F75">
        <w:t>Snowling</w:t>
      </w:r>
      <w:proofErr w:type="spellEnd"/>
      <w:r w:rsidRPr="00632F75">
        <w:t xml:space="preserve"> </w:t>
      </w:r>
      <w:r>
        <w:t>et al.</w:t>
      </w:r>
      <w:r w:rsidRPr="00632F75">
        <w:t>, 2012)</w:t>
      </w:r>
      <w:r>
        <w:t>. D</w:t>
      </w:r>
      <w:r w:rsidRPr="00387D41">
        <w:t>evelopments in web-browser technologies and electronic survey creation techniques have led to the widespread adoption of questionnaires that can be delivered electronically across the internet (Ritter &amp; Sue, 2007)</w:t>
      </w:r>
      <w:r>
        <w:t xml:space="preserve"> and so this process was used. T</w:t>
      </w:r>
      <w:r w:rsidRPr="00387D41">
        <w:t xml:space="preserve">he ability to reach a complete community of potential participants through the precise placement and marketing of a web-based questionnaire was felt to have significant benefits. </w:t>
      </w:r>
      <w:r>
        <w:t>These included:</w:t>
      </w:r>
      <w:r w:rsidRPr="00983D26">
        <w:t xml:space="preserve"> </w:t>
      </w:r>
    </w:p>
    <w:p w:rsidR="009A20C8" w:rsidRDefault="009A20C8" w:rsidP="001F1083">
      <w:pPr>
        <w:pStyle w:val="ListParagraph"/>
        <w:numPr>
          <w:ilvl w:val="0"/>
          <w:numId w:val="2"/>
        </w:numPr>
        <w:spacing w:line="276" w:lineRule="auto"/>
      </w:pPr>
      <w:r>
        <w:t>the ability for the researcher to remain inert in the data collection process to reduce any researcher-induced bias;</w:t>
      </w:r>
    </w:p>
    <w:p w:rsidR="009A20C8" w:rsidRDefault="009A20C8" w:rsidP="001F1083">
      <w:pPr>
        <w:pStyle w:val="ListParagraph"/>
        <w:numPr>
          <w:ilvl w:val="0"/>
          <w:numId w:val="2"/>
        </w:numPr>
        <w:spacing w:line="276" w:lineRule="auto"/>
      </w:pPr>
      <w:r>
        <w:t>the ability for respondents to complete the questionnaire privately, at their own convenience and without interruption, which it was hoped would lead to responses that were honest and accurate;</w:t>
      </w:r>
    </w:p>
    <w:p w:rsidR="009A20C8" w:rsidRDefault="009A20C8" w:rsidP="001F1083">
      <w:pPr>
        <w:pStyle w:val="ListParagraph"/>
        <w:numPr>
          <w:ilvl w:val="0"/>
          <w:numId w:val="2"/>
        </w:numPr>
        <w:spacing w:line="276" w:lineRule="auto"/>
      </w:pPr>
      <w:r>
        <w:t>ease of placement and reach, achieved through the deployment of a weblink to the questionnaire on the home university's website;</w:t>
      </w:r>
    </w:p>
    <w:p w:rsidR="009A20C8" w:rsidRDefault="009A20C8" w:rsidP="001F1083">
      <w:pPr>
        <w:pStyle w:val="ListParagraph"/>
        <w:numPr>
          <w:ilvl w:val="0"/>
          <w:numId w:val="2"/>
        </w:numPr>
        <w:spacing w:line="276" w:lineRule="auto"/>
      </w:pPr>
      <w:r>
        <w:t>ease of data receipt using the standard design feature in online surveys of a 'submit' button to generate a dataset of the responses in tabular form for each participant, automatically sent by e-mail to the researcher's university mail account;</w:t>
      </w:r>
    </w:p>
    <w:p w:rsidR="009A20C8" w:rsidRDefault="009A20C8" w:rsidP="001F1083">
      <w:pPr>
        <w:pStyle w:val="ListParagraph"/>
        <w:numPr>
          <w:ilvl w:val="0"/>
          <w:numId w:val="2"/>
        </w:numPr>
        <w:spacing w:line="276" w:lineRule="auto"/>
      </w:pPr>
      <w:r>
        <w:t>the ability to ensure that participant consent had been obtained by linking agreement to this to access to the questionnaire;</w:t>
      </w:r>
    </w:p>
    <w:p w:rsidR="009A20C8" w:rsidRDefault="009A20C8" w:rsidP="001F1083">
      <w:pPr>
        <w:pStyle w:val="ListParagraph"/>
        <w:numPr>
          <w:ilvl w:val="0"/>
          <w:numId w:val="2"/>
        </w:numPr>
        <w:spacing w:line="276" w:lineRule="auto"/>
      </w:pPr>
      <w:r>
        <w:t>the facility for strict confidentiality protocols to be applied whereby a participant's data, once submitted, were to be anonymous and not attributable to the participant by any means.</w:t>
      </w:r>
    </w:p>
    <w:p w:rsidR="009A20C8" w:rsidRDefault="009A20C8" w:rsidP="009A20C8">
      <w:r w:rsidRPr="00B81AD4">
        <w:t xml:space="preserve">Every questionnaire response received was anonymised </w:t>
      </w:r>
      <w:r>
        <w:t>at the submission point</w:t>
      </w:r>
      <w:r w:rsidRPr="00B81AD4">
        <w:t xml:space="preserve"> with a randomly generated 8-figure Questionnaire Response Identifier (</w:t>
      </w:r>
      <w:proofErr w:type="spellStart"/>
      <w:r w:rsidRPr="00B81AD4">
        <w:t>QRI</w:t>
      </w:r>
      <w:proofErr w:type="spellEnd"/>
      <w:r w:rsidRPr="00B81AD4">
        <w:t xml:space="preserve">). The </w:t>
      </w:r>
      <w:proofErr w:type="spellStart"/>
      <w:r w:rsidRPr="00B81AD4">
        <w:t>QRI</w:t>
      </w:r>
      <w:proofErr w:type="spellEnd"/>
      <w:r w:rsidRPr="00B81AD4">
        <w:t xml:space="preserve"> was automatically added to the </w:t>
      </w:r>
      <w:r>
        <w:t xml:space="preserve">response dataset </w:t>
      </w:r>
      <w:r w:rsidRPr="00B81AD4">
        <w:t>by the post-action process for submitting the form as an e-mail</w:t>
      </w:r>
      <w:r>
        <w:t xml:space="preserve">. Should any participant subsequently request revocation of data submitted, this was achieved by including the </w:t>
      </w:r>
      <w:proofErr w:type="spellStart"/>
      <w:r>
        <w:t>QRI</w:t>
      </w:r>
      <w:proofErr w:type="spellEnd"/>
      <w:r>
        <w:t xml:space="preserve"> in the revocation request form, also submitted electronically and received anonymously. In fact, no participants requested this.</w:t>
      </w:r>
    </w:p>
    <w:p w:rsidR="009A20C8" w:rsidRDefault="009A20C8" w:rsidP="009A20C8">
      <w:pPr>
        <w:pStyle w:val="Heading3"/>
      </w:pPr>
      <w:bookmarkStart w:id="7" w:name="_Toc41910958"/>
      <w:r>
        <w:t>II  Questionnaire design rationales</w:t>
      </w:r>
      <w:bookmarkEnd w:id="7"/>
    </w:p>
    <w:p w:rsidR="009A20C8" w:rsidRDefault="009A20C8" w:rsidP="009A20C8">
      <w:r w:rsidRPr="00F45FAF">
        <w:t>The questionnaire was</w:t>
      </w:r>
      <w:r>
        <w:t xml:space="preserve"> designed to be as clear and as brief as possible. Notably, </w:t>
      </w:r>
      <w:r w:rsidRPr="00F45FAF">
        <w:t>guidance provided by the British Dyslexia Association was helpful in meeting many of the</w:t>
      </w:r>
      <w:r>
        <w:t xml:space="preserve"> </w:t>
      </w:r>
      <w:r w:rsidRPr="00F45FAF">
        <w:t>design objectives</w:t>
      </w:r>
      <w:r>
        <w:t xml:space="preserve">. Additional </w:t>
      </w:r>
      <w:r w:rsidRPr="00F45FAF">
        <w:t>literature</w:t>
      </w:r>
      <w:r>
        <w:t xml:space="preserve"> was consulted about designing accessible </w:t>
      </w:r>
      <w:r w:rsidRPr="00F45FAF">
        <w:t>online and web-based information systems</w:t>
      </w:r>
      <w:r>
        <w:t xml:space="preserve">, with particular attention to </w:t>
      </w:r>
      <w:r w:rsidRPr="00F45FAF">
        <w:t>text formats and web design for visually impaired and dyslexic readers</w:t>
      </w:r>
      <w:r>
        <w:t xml:space="preserve"> to ensure</w:t>
      </w:r>
      <w:r w:rsidRPr="00F45FAF">
        <w:t xml:space="preserve"> dyslexia</w:t>
      </w:r>
      <w:r>
        <w:t>-</w:t>
      </w:r>
      <w:r w:rsidRPr="00F45FAF">
        <w:t>complian</w:t>
      </w:r>
      <w:r>
        <w:t>t readability</w:t>
      </w:r>
      <w:r w:rsidRPr="00F45FAF">
        <w:t xml:space="preserve"> (Gregor &amp; </w:t>
      </w:r>
      <w:r w:rsidRPr="00F45FAF">
        <w:lastRenderedPageBreak/>
        <w:t>Dickinson, 2007</w:t>
      </w:r>
      <w:r>
        <w:t>;</w:t>
      </w:r>
      <w:r w:rsidRPr="00F45FAF">
        <w:t xml:space="preserve"> </w:t>
      </w:r>
      <w:r>
        <w:t>Kurniawan, 2007; Al-</w:t>
      </w:r>
      <w:proofErr w:type="spellStart"/>
      <w:r w:rsidRPr="00F45FAF">
        <w:t>Wabil</w:t>
      </w:r>
      <w:proofErr w:type="spellEnd"/>
      <w:r w:rsidRPr="00F45FAF">
        <w:t xml:space="preserve"> </w:t>
      </w:r>
      <w:r>
        <w:t>et al.</w:t>
      </w:r>
      <w:r w:rsidRPr="00F45FAF">
        <w:t>, 2007</w:t>
      </w:r>
      <w:r>
        <w:t xml:space="preserve">; Beacham &amp; </w:t>
      </w:r>
      <w:proofErr w:type="spellStart"/>
      <w:r>
        <w:t>Alty</w:t>
      </w:r>
      <w:proofErr w:type="spellEnd"/>
      <w:r>
        <w:t xml:space="preserve">, 2006; </w:t>
      </w:r>
      <w:proofErr w:type="spellStart"/>
      <w:r w:rsidRPr="00F45FAF">
        <w:t>Evett</w:t>
      </w:r>
      <w:proofErr w:type="spellEnd"/>
      <w:r w:rsidRPr="00F45FAF">
        <w:t xml:space="preserve"> &amp; Brown, 2005).</w:t>
      </w:r>
    </w:p>
    <w:p w:rsidR="009A20C8" w:rsidRDefault="009A20C8" w:rsidP="009A20C8">
      <w:r w:rsidRPr="00F45FAF">
        <w:t>Secondly, a range of later research was consulted to explore how dyslexia-friendly online webpage design may have been reviewed and updated in the light of the substantial</w:t>
      </w:r>
      <w:r>
        <w:t>, relatively recent</w:t>
      </w:r>
      <w:r w:rsidRPr="00F45FAF">
        <w:t xml:space="preserve"> expansion of online learning initiatives. These have d</w:t>
      </w:r>
      <w:r>
        <w:t>eveloped within HE</w:t>
      </w:r>
      <w:r w:rsidRPr="00F45FAF">
        <w:t xml:space="preserve"> institutions through virtual learning environments</w:t>
      </w:r>
      <w:r>
        <w:t xml:space="preserve"> (</w:t>
      </w:r>
      <w:proofErr w:type="spellStart"/>
      <w:r w:rsidRPr="00F45FAF">
        <w:t>VLEs</w:t>
      </w:r>
      <w:proofErr w:type="spellEnd"/>
      <w:r w:rsidRPr="00F45FAF">
        <w:t xml:space="preserve">) and digital learning object platforms such as </w:t>
      </w:r>
      <w:proofErr w:type="spellStart"/>
      <w:r w:rsidRPr="00F45FAF">
        <w:t>Xerte</w:t>
      </w:r>
      <w:proofErr w:type="spellEnd"/>
      <w:r w:rsidRPr="00F45FAF">
        <w:t xml:space="preserve"> </w:t>
      </w:r>
      <w:r>
        <w:t>(</w:t>
      </w:r>
      <w:proofErr w:type="spellStart"/>
      <w:r>
        <w:t>Xerte</w:t>
      </w:r>
      <w:proofErr w:type="spellEnd"/>
      <w:r>
        <w:t xml:space="preserve"> Community, 2015) </w:t>
      </w:r>
      <w:r w:rsidRPr="00F45FAF">
        <w:t>and Articulate</w:t>
      </w:r>
      <w:r>
        <w:t xml:space="preserve"> (</w:t>
      </w:r>
      <w:proofErr w:type="spellStart"/>
      <w:r>
        <w:t>Omniplex</w:t>
      </w:r>
      <w:proofErr w:type="spellEnd"/>
      <w:r>
        <w:t xml:space="preserve"> Group, 2018);</w:t>
      </w:r>
      <w:r w:rsidRPr="00F45FAF">
        <w:t xml:space="preserve"> and from external sources such as MOOCs and free-course providers such as </w:t>
      </w:r>
      <w:proofErr w:type="spellStart"/>
      <w:r w:rsidRPr="00F45FAF">
        <w:t>FutureLearn</w:t>
      </w:r>
      <w:proofErr w:type="spellEnd"/>
      <w:r>
        <w:t xml:space="preserve"> (Open University, 2018)</w:t>
      </w:r>
      <w:r w:rsidRPr="00F45FAF">
        <w:t>, all of which rely on modern web-browser functionality (</w:t>
      </w:r>
      <w:proofErr w:type="spellStart"/>
      <w:r w:rsidRPr="00F45FAF">
        <w:t>Rello</w:t>
      </w:r>
      <w:proofErr w:type="spellEnd"/>
      <w:r w:rsidRPr="00F45FAF">
        <w:t xml:space="preserve"> </w:t>
      </w:r>
      <w:r>
        <w:t>et al.</w:t>
      </w:r>
      <w:r w:rsidRPr="00F45FAF">
        <w:t>, 2012</w:t>
      </w:r>
      <w:r>
        <w:t>;</w:t>
      </w:r>
      <w:r w:rsidRPr="00F45FAF">
        <w:t xml:space="preserve"> Chen </w:t>
      </w:r>
      <w:r>
        <w:t>et al.</w:t>
      </w:r>
      <w:r w:rsidRPr="00F45FAF">
        <w:t>, 2016</w:t>
      </w:r>
      <w:r>
        <w:t>;</w:t>
      </w:r>
      <w:r w:rsidRPr="00F45FAF">
        <w:t xml:space="preserve"> Berget </w:t>
      </w:r>
      <w:r>
        <w:t>et al.</w:t>
      </w:r>
      <w:r w:rsidRPr="00F45FAF">
        <w:t>, 2016).</w:t>
      </w:r>
    </w:p>
    <w:p w:rsidR="009A20C8" w:rsidRDefault="009A20C8" w:rsidP="009A20C8">
      <w:r w:rsidRPr="00F45FAF">
        <w:t>Additionally</w:t>
      </w:r>
      <w:r>
        <w:t>,</w:t>
      </w:r>
      <w:r w:rsidRPr="00F45FAF">
        <w:t xml:space="preserve"> literature was consulted to understand how the latest </w:t>
      </w:r>
      <w:proofErr w:type="spellStart"/>
      <w:r w:rsidRPr="00F45FAF">
        <w:t>HTML5</w:t>
      </w:r>
      <w:proofErr w:type="spellEnd"/>
      <w:r w:rsidRPr="00F45FAF">
        <w:t xml:space="preserve"> web technologies and the rapid rise in smart mobile device</w:t>
      </w:r>
      <w:r>
        <w:t xml:space="preserve"> use</w:t>
      </w:r>
      <w:r w:rsidRPr="00F45FAF">
        <w:t xml:space="preserve"> were influencing universal web design (Riley-Huff, 2012</w:t>
      </w:r>
      <w:r>
        <w:t>;</w:t>
      </w:r>
      <w:r w:rsidRPr="00F45FAF">
        <w:t xml:space="preserve"> 2015</w:t>
      </w:r>
      <w:r>
        <w:t>;</w:t>
      </w:r>
      <w:r w:rsidRPr="00F45FAF">
        <w:t xml:space="preserve"> Henry </w:t>
      </w:r>
      <w:r>
        <w:t>et al.</w:t>
      </w:r>
      <w:r w:rsidRPr="00F45FAF">
        <w:t>, 2014</w:t>
      </w:r>
      <w:r>
        <w:t>;</w:t>
      </w:r>
      <w:r w:rsidRPr="00F45FAF">
        <w:t xml:space="preserve"> </w:t>
      </w:r>
      <w:proofErr w:type="spellStart"/>
      <w:r w:rsidRPr="00F45FAF">
        <w:t>Fogli</w:t>
      </w:r>
      <w:proofErr w:type="spellEnd"/>
      <w:r w:rsidRPr="00F45FAF">
        <w:t xml:space="preserve"> </w:t>
      </w:r>
      <w:r>
        <w:t>et al.</w:t>
      </w:r>
      <w:r w:rsidRPr="00F45FAF">
        <w:t>, 2014</w:t>
      </w:r>
      <w:r>
        <w:t>;</w:t>
      </w:r>
      <w:r w:rsidRPr="00F45FAF">
        <w:t xml:space="preserve"> Baker, 2014). </w:t>
      </w:r>
      <w:r>
        <w:t xml:space="preserve">It was apparent that </w:t>
      </w:r>
      <w:r w:rsidRPr="00F45FAF">
        <w:t>online information presentation</w:t>
      </w:r>
      <w:r>
        <w:t>s</w:t>
      </w:r>
      <w:r w:rsidRPr="00F45FAF">
        <w:t xml:space="preserve"> </w:t>
      </w:r>
      <w:r>
        <w:t>which</w:t>
      </w:r>
      <w:r w:rsidRPr="00F45FAF">
        <w:t xml:space="preserve"> enshrined strong accessibility protocols not only enabled better access for those with dyslexia</w:t>
      </w:r>
      <w:r>
        <w:t>,</w:t>
      </w:r>
      <w:r w:rsidRPr="00F45FAF">
        <w:t xml:space="preserve"> </w:t>
      </w:r>
      <w:r>
        <w:t>or</w:t>
      </w:r>
      <w:r w:rsidRPr="00F45FAF">
        <w:t xml:space="preserve"> who exper</w:t>
      </w:r>
      <w:r>
        <w:t>ienced visual stress or other vision differences,</w:t>
      </w:r>
      <w:r w:rsidRPr="00F45FAF">
        <w:t xml:space="preserve"> but provided better accessibility and more straightforward functionality for everyone (McCarthy &amp; </w:t>
      </w:r>
      <w:proofErr w:type="spellStart"/>
      <w:r w:rsidRPr="00F45FAF">
        <w:t>Swierenga</w:t>
      </w:r>
      <w:proofErr w:type="spellEnd"/>
      <w:r w:rsidRPr="00F45FAF">
        <w:t>, 2010</w:t>
      </w:r>
      <w:r>
        <w:t xml:space="preserve">; </w:t>
      </w:r>
      <w:proofErr w:type="spellStart"/>
      <w:r>
        <w:t>Rello</w:t>
      </w:r>
      <w:proofErr w:type="spellEnd"/>
      <w:r>
        <w:t xml:space="preserve"> et. al, 2012; de Santana et.al., 2013</w:t>
      </w:r>
      <w:r w:rsidRPr="00F45FAF">
        <w:t>).Other literature was consulted for guidance about the impact of design and response formats on data quality (</w:t>
      </w:r>
      <w:proofErr w:type="spellStart"/>
      <w:r w:rsidRPr="00F45FAF">
        <w:t>Maloshonok</w:t>
      </w:r>
      <w:proofErr w:type="spellEnd"/>
      <w:r w:rsidRPr="00F45FAF">
        <w:t xml:space="preserve"> &amp; </w:t>
      </w:r>
      <w:proofErr w:type="spellStart"/>
      <w:r w:rsidRPr="00F45FAF">
        <w:t>Terentev</w:t>
      </w:r>
      <w:proofErr w:type="spellEnd"/>
      <w:r w:rsidRPr="00F45FAF">
        <w:t xml:space="preserve">, 2016), on response and completion rates (Fan &amp; Yan, 2010), on the effectiveness of prize draw </w:t>
      </w:r>
      <w:proofErr w:type="spellStart"/>
      <w:r w:rsidRPr="00F45FAF">
        <w:t>incentivizations</w:t>
      </w:r>
      <w:proofErr w:type="spellEnd"/>
      <w:r w:rsidRPr="00F45FAF">
        <w:t xml:space="preserve"> (Sanchez-Fernandez </w:t>
      </w:r>
      <w:r>
        <w:t>et al.</w:t>
      </w:r>
      <w:r w:rsidRPr="00F45FAF">
        <w:t>, 2012) and invitation design (</w:t>
      </w:r>
      <w:proofErr w:type="spellStart"/>
      <w:r w:rsidRPr="00F45FAF">
        <w:t>Kaplowitz</w:t>
      </w:r>
      <w:proofErr w:type="spellEnd"/>
      <w:r w:rsidRPr="00F45FAF">
        <w:t xml:space="preserve"> </w:t>
      </w:r>
      <w:r>
        <w:t>et al.</w:t>
      </w:r>
      <w:r w:rsidRPr="00F45FAF">
        <w:t>, 2011), and about web form design characteristics recommended for effectiveness and accessibility (</w:t>
      </w:r>
      <w:proofErr w:type="spellStart"/>
      <w:r w:rsidRPr="00F45FAF">
        <w:t>Baatard</w:t>
      </w:r>
      <w:proofErr w:type="spellEnd"/>
      <w:r w:rsidRPr="00F45FAF">
        <w:t>, 2012).</w:t>
      </w:r>
    </w:p>
    <w:p w:rsidR="009A20C8" w:rsidRDefault="009A20C8" w:rsidP="009A20C8">
      <w:r>
        <w:t>P</w:t>
      </w:r>
      <w:r w:rsidRPr="00EC52F6">
        <w:t xml:space="preserve">art of the questionnaire design stage </w:t>
      </w:r>
      <w:r>
        <w:t xml:space="preserve">included a </w:t>
      </w:r>
      <w:r w:rsidRPr="00EC52F6">
        <w:t>review of existing web surve</w:t>
      </w:r>
      <w:r>
        <w:t xml:space="preserve">y applications </w:t>
      </w:r>
      <w:r w:rsidRPr="00EC52F6">
        <w:t>to de</w:t>
      </w:r>
      <w:r>
        <w:t>termine if any</w:t>
      </w:r>
      <w:r w:rsidRPr="00EC52F6">
        <w:t xml:space="preserve"> provided sufficiently flexible design customizability to meet the design specifications that had been scoped out. </w:t>
      </w:r>
      <w:r>
        <w:t>A</w:t>
      </w:r>
      <w:r w:rsidRPr="00EC52F6">
        <w:t xml:space="preserve">pplications </w:t>
      </w:r>
      <w:r>
        <w:t xml:space="preserve">(apps) </w:t>
      </w:r>
      <w:r w:rsidRPr="00EC52F6">
        <w:t xml:space="preserve">reviewed </w:t>
      </w:r>
      <w:r>
        <w:t xml:space="preserve">were </w:t>
      </w:r>
      <w:r w:rsidRPr="00EC52F6">
        <w:t>Google Forms</w:t>
      </w:r>
      <w:r>
        <w:t xml:space="preserve"> (Google, 2016)</w:t>
      </w:r>
      <w:r w:rsidRPr="00EC52F6">
        <w:t>, SurveyMonkey</w:t>
      </w:r>
      <w:r>
        <w:t xml:space="preserve"> (Survey Monkey, 2016), </w:t>
      </w:r>
      <w:proofErr w:type="spellStart"/>
      <w:r w:rsidRPr="00EC52F6">
        <w:t>SurveyLegend</w:t>
      </w:r>
      <w:proofErr w:type="spellEnd"/>
      <w:r>
        <w:t xml:space="preserve"> (Survey Legend, 2016)</w:t>
      </w:r>
      <w:r w:rsidRPr="00EC52F6">
        <w:t xml:space="preserve">, </w:t>
      </w:r>
      <w:proofErr w:type="spellStart"/>
      <w:r w:rsidRPr="00EC52F6">
        <w:t>Polldaddy</w:t>
      </w:r>
      <w:proofErr w:type="spellEnd"/>
      <w:r>
        <w:t xml:space="preserve"> (</w:t>
      </w:r>
      <w:proofErr w:type="spellStart"/>
      <w:r>
        <w:t>Automattic</w:t>
      </w:r>
      <w:proofErr w:type="spellEnd"/>
      <w:r>
        <w:t>, 2016)</w:t>
      </w:r>
      <w:r w:rsidRPr="00EC52F6">
        <w:t>, Survey Planet</w:t>
      </w:r>
      <w:r>
        <w:t xml:space="preserve"> (Survey Plant, 2016)</w:t>
      </w:r>
      <w:r w:rsidRPr="00EC52F6">
        <w:t>, Survey Nuts</w:t>
      </w:r>
      <w:r>
        <w:t xml:space="preserve"> (Zapier Inc., 2016)</w:t>
      </w:r>
      <w:r w:rsidRPr="00EC52F6">
        <w:t xml:space="preserve">, </w:t>
      </w:r>
      <w:proofErr w:type="spellStart"/>
      <w:r w:rsidRPr="00EC52F6">
        <w:t>Zoho</w:t>
      </w:r>
      <w:proofErr w:type="spellEnd"/>
      <w:r w:rsidRPr="00EC52F6">
        <w:t xml:space="preserve"> Survey</w:t>
      </w:r>
      <w:r>
        <w:t xml:space="preserve"> (</w:t>
      </w:r>
      <w:proofErr w:type="spellStart"/>
      <w:r>
        <w:t>Zoho</w:t>
      </w:r>
      <w:proofErr w:type="spellEnd"/>
      <w:r>
        <w:t xml:space="preserve"> Corp., 2016) and </w:t>
      </w:r>
      <w:r w:rsidRPr="00EC52F6">
        <w:t>Survey Gizmo</w:t>
      </w:r>
      <w:r>
        <w:t xml:space="preserve"> (</w:t>
      </w:r>
      <w:proofErr w:type="spellStart"/>
      <w:r>
        <w:t>Widgix</w:t>
      </w:r>
      <w:proofErr w:type="spellEnd"/>
      <w:r>
        <w:t>, 2016)</w:t>
      </w:r>
      <w:r w:rsidRPr="00EC52F6">
        <w:t xml:space="preserve">. </w:t>
      </w:r>
      <w:r>
        <w:t xml:space="preserve">It was found that the limitations of </w:t>
      </w:r>
      <w:r w:rsidRPr="00EC52F6">
        <w:t>these proprietary survey design apps were numerous and broadly similar</w:t>
      </w:r>
      <w:r>
        <w:t>, such as:</w:t>
      </w:r>
      <w:r w:rsidRPr="00EC52F6">
        <w:t xml:space="preserve"> limited number of respondents per survey; strictly constrained design and functionality options; advertising</w:t>
      </w:r>
      <w:r>
        <w:t>,</w:t>
      </w:r>
      <w:r w:rsidRPr="00EC52F6">
        <w:t xml:space="preserve"> or custo</w:t>
      </w:r>
      <w:r>
        <w:t xml:space="preserve">m </w:t>
      </w:r>
      <w:r w:rsidRPr="00EC52F6">
        <w:t xml:space="preserve">branding. These </w:t>
      </w:r>
      <w:r>
        <w:t xml:space="preserve">features were only removable </w:t>
      </w:r>
      <w:r w:rsidRPr="00EC52F6">
        <w:t xml:space="preserve">by subscribing to payment plans. None of the apps reviewed included the functionality </w:t>
      </w:r>
      <w:r>
        <w:t xml:space="preserve">of </w:t>
      </w:r>
      <w:r w:rsidRPr="00EC52F6">
        <w:t>range input sliders.</w:t>
      </w:r>
    </w:p>
    <w:p w:rsidR="009A20C8" w:rsidRDefault="009A20C8" w:rsidP="009A20C8">
      <w:r>
        <w:t xml:space="preserve">Hence the project questionnaire was designed within these design rationales: </w:t>
      </w:r>
    </w:p>
    <w:p w:rsidR="009A20C8" w:rsidRDefault="009A20C8" w:rsidP="001F1083">
      <w:pPr>
        <w:pStyle w:val="ListParagraph"/>
        <w:numPr>
          <w:ilvl w:val="0"/>
          <w:numId w:val="3"/>
        </w:numPr>
        <w:spacing w:line="276" w:lineRule="auto"/>
      </w:pPr>
      <w:r>
        <w:lastRenderedPageBreak/>
        <w:t xml:space="preserve">it was </w:t>
      </w:r>
      <w:r w:rsidRPr="00753160">
        <w:t xml:space="preserve">an </w:t>
      </w:r>
      <w:r>
        <w:t xml:space="preserve">online questionnaire that </w:t>
      </w:r>
      <w:r w:rsidRPr="00753160">
        <w:t>render</w:t>
      </w:r>
      <w:r>
        <w:t>ed</w:t>
      </w:r>
      <w:r w:rsidRPr="00753160">
        <w:t xml:space="preserve"> properly in at least the four most popular web-browsers: Google Chrome, Mozilla Firefox, Internet Explorer, Safari (usage popularity respectively 69.9%, 17.8%, 6.1%, 3.6%, data for March 2016 (w3schools.com, 2016)). Advice was provided in the questionnaire pre-amble that these were the best web-browsers for viewing and interacting with the questionnaire</w:t>
      </w:r>
      <w:r>
        <w:t xml:space="preserve">; </w:t>
      </w:r>
      <w:r w:rsidRPr="00753160">
        <w:t xml:space="preserve">links were provided for downloading the latest versions of the </w:t>
      </w:r>
      <w:r>
        <w:t xml:space="preserve">two most popular </w:t>
      </w:r>
      <w:r w:rsidRPr="00753160">
        <w:t>browsers;</w:t>
      </w:r>
    </w:p>
    <w:p w:rsidR="009A20C8" w:rsidRDefault="009A20C8" w:rsidP="001F1083">
      <w:pPr>
        <w:pStyle w:val="ListParagraph"/>
        <w:numPr>
          <w:ilvl w:val="0"/>
          <w:numId w:val="3"/>
        </w:numPr>
        <w:spacing w:line="276" w:lineRule="auto"/>
      </w:pPr>
      <w:r>
        <w:t xml:space="preserve">text, fonts and colours were carefully chosen to ensure that the questionnaire was attractive to view and easy to engage with, meeting </w:t>
      </w:r>
      <w:proofErr w:type="spellStart"/>
      <w:r>
        <w:t>W3C</w:t>
      </w:r>
      <w:proofErr w:type="spellEnd"/>
      <w:r>
        <w:t xml:space="preserve"> Web Accessibility Initiative Guidelines (</w:t>
      </w:r>
      <w:proofErr w:type="spellStart"/>
      <w:r>
        <w:t>W3C</w:t>
      </w:r>
      <w:proofErr w:type="spellEnd"/>
      <w:r>
        <w:t xml:space="preserve"> WAI, 2016);</w:t>
      </w:r>
    </w:p>
    <w:p w:rsidR="009A20C8" w:rsidRDefault="009A20C8" w:rsidP="001F1083">
      <w:pPr>
        <w:pStyle w:val="ListParagraph"/>
        <w:numPr>
          <w:ilvl w:val="0"/>
          <w:numId w:val="3"/>
        </w:numPr>
        <w:spacing w:line="276" w:lineRule="auto"/>
      </w:pPr>
      <w:r>
        <w:t>an estimate was provided about completion time (15 minutes);</w:t>
      </w:r>
    </w:p>
    <w:p w:rsidR="009A20C8" w:rsidRDefault="009A20C8" w:rsidP="001F1083">
      <w:pPr>
        <w:pStyle w:val="ListParagraph"/>
        <w:numPr>
          <w:ilvl w:val="0"/>
          <w:numId w:val="3"/>
        </w:numPr>
        <w:spacing w:line="276" w:lineRule="auto"/>
      </w:pPr>
      <w:r>
        <w:t>questions were grouped into five, short sections, each focusing on a specific aspect of the research, with each question-group viewable one section at a time. This was to attempt to reduce survey fatigue and poor completion rates (</w:t>
      </w:r>
      <w:proofErr w:type="spellStart"/>
      <w:r>
        <w:t>McPeake</w:t>
      </w:r>
      <w:proofErr w:type="spellEnd"/>
      <w:r>
        <w:t xml:space="preserve"> et al., 2014; </w:t>
      </w:r>
      <w:proofErr w:type="spellStart"/>
      <w:r>
        <w:t>Ganassali</w:t>
      </w:r>
      <w:proofErr w:type="spellEnd"/>
      <w:r>
        <w:t>, 2008; Flowerdew &amp; Martin, 2008; Marcus et al., 2007; Cohen &amp; Manion, 1994); In the event, only 17 of the 183 questionnaires returned were incomplete (9.2%).</w:t>
      </w:r>
    </w:p>
    <w:p w:rsidR="009A20C8" w:rsidRDefault="009A20C8" w:rsidP="001F1083">
      <w:pPr>
        <w:pStyle w:val="ListParagraph"/>
        <w:numPr>
          <w:ilvl w:val="0"/>
          <w:numId w:val="3"/>
        </w:numPr>
        <w:spacing w:line="276" w:lineRule="auto"/>
      </w:pPr>
      <w:r>
        <w:t>the substantial part of the questionnaire used Likert-style items in groups, presenting response options using range sliders to gauge agreement with statements;</w:t>
      </w:r>
    </w:p>
    <w:p w:rsidR="009A20C8" w:rsidRDefault="009A20C8" w:rsidP="001F1083">
      <w:pPr>
        <w:pStyle w:val="ListParagraph"/>
        <w:numPr>
          <w:ilvl w:val="0"/>
          <w:numId w:val="3"/>
        </w:numPr>
        <w:spacing w:line="276" w:lineRule="auto"/>
      </w:pPr>
      <w:r>
        <w:t xml:space="preserve">the questionnaire scale item statements were written as neutrally as possible, or in instances where this was difficult to phrase, a blend of negative and positive phrasing was used (e.g.: </w:t>
      </w:r>
      <w:proofErr w:type="spellStart"/>
      <w:r>
        <w:t>Sudman</w:t>
      </w:r>
      <w:proofErr w:type="spellEnd"/>
      <w:r>
        <w:t xml:space="preserve"> &amp; Bradburn 1982). This was an attempt to avoid tacitly suggesting that the questionnaire was evaluating the impacts of learning difficulty, disability or other learning challenge on studying at university, but rather that a balanced approach was being used to explore a range of study strengths as well as challenges. Account was taken of evidence that wording polarity </w:t>
      </w:r>
      <w:r w:rsidRPr="00CD2DFC">
        <w:rPr>
          <w:i/>
          <w:iCs/>
        </w:rPr>
        <w:t>may</w:t>
      </w:r>
      <w:r>
        <w:t xml:space="preserve"> influence respondents' answers to individual questions with 'no' being a more likely response to negative questions than 'yes' is, to positively worded ones (</w:t>
      </w:r>
      <w:proofErr w:type="spellStart"/>
      <w:r>
        <w:t>Kamoen</w:t>
      </w:r>
      <w:proofErr w:type="spellEnd"/>
      <w:r>
        <w:t xml:space="preserve"> et al., 2013); but that the widely claimed supposition that survey items worded negatively as an attempt to encourage respondents to be more attendant to them, or that mixing item polarity may be confusing to respondents,</w:t>
      </w:r>
      <w:r w:rsidRPr="00CD2DFC">
        <w:t xml:space="preserve"> </w:t>
      </w:r>
      <w:r>
        <w:t>claimed through internal reliability analysis, was dubious at best (Barnette, 2000). Hence applying scale item statement neutrality where possible, was considered as the safest approach for minimizing bias;</w:t>
      </w:r>
    </w:p>
    <w:p w:rsidR="009A20C8" w:rsidRDefault="009A20C8" w:rsidP="001F1083">
      <w:pPr>
        <w:pStyle w:val="ListParagraph"/>
        <w:numPr>
          <w:ilvl w:val="0"/>
          <w:numId w:val="3"/>
        </w:numPr>
        <w:spacing w:line="276" w:lineRule="auto"/>
      </w:pPr>
      <w:r>
        <w:t>a free-writing field was included to encourage participants to feel engaged with the research by providing an opportunity to make further comments about their studies at university in whatever form they wished. This had proved to be a popular feature in the preceding dissertation questionnaire (Dykes, 2008), providing rich, qualitative data;</w:t>
      </w:r>
    </w:p>
    <w:p w:rsidR="004E7D66" w:rsidRDefault="009A20C8" w:rsidP="001F1083">
      <w:pPr>
        <w:pStyle w:val="ListParagraph"/>
        <w:numPr>
          <w:ilvl w:val="0"/>
          <w:numId w:val="3"/>
        </w:numPr>
        <w:spacing w:line="276" w:lineRule="auto"/>
      </w:pPr>
      <w:r>
        <w:t>on submission, an acknowledgement (receipt) page was triggered, a copy of the responses submitted could be inspected, and revocation of the data could be requested if desired;</w:t>
      </w:r>
    </w:p>
    <w:p w:rsidR="004E7D66" w:rsidRPr="004E7D66" w:rsidRDefault="004E7D66" w:rsidP="004E7D66">
      <w:pPr>
        <w:ind w:left="360"/>
        <w:rPr>
          <w:rFonts w:eastAsia="Times New Roman"/>
          <w:lang w:eastAsia="en-GB"/>
        </w:rPr>
      </w:pPr>
      <w:r w:rsidRPr="004E7D66">
        <w:rPr>
          <w:rFonts w:eastAsia="Times New Roman"/>
          <w:lang w:eastAsia="en-GB"/>
        </w:rPr>
        <w:t xml:space="preserve">The questionnaire was built, tested and published on the project webpages which had been established and hosted on the researcher's private web server, not least as this </w:t>
      </w:r>
      <w:r w:rsidRPr="004E7D66">
        <w:rPr>
          <w:rFonts w:eastAsia="Times New Roman"/>
          <w:lang w:eastAsia="en-GB"/>
        </w:rPr>
        <w:lastRenderedPageBreak/>
        <w:t xml:space="preserve">presented the most expedient means to retain complete control over both the content and security of the webpages. The questionnaire remains available </w:t>
      </w:r>
      <w:hyperlink r:id="rId8" w:history="1">
        <w:r w:rsidRPr="004E7D66">
          <w:rPr>
            <w:rStyle w:val="Hyperlink"/>
            <w:rFonts w:eastAsia="Times New Roman"/>
            <w:lang w:eastAsia="en-GB"/>
          </w:rPr>
          <w:t>h</w:t>
        </w:r>
        <w:r w:rsidRPr="004E7D66">
          <w:rPr>
            <w:rStyle w:val="Hyperlink"/>
            <w:rFonts w:eastAsia="Times New Roman"/>
            <w:lang w:eastAsia="en-GB"/>
          </w:rPr>
          <w:t>e</w:t>
        </w:r>
        <w:r w:rsidRPr="004E7D66">
          <w:rPr>
            <w:rStyle w:val="Hyperlink"/>
            <w:rFonts w:eastAsia="Times New Roman"/>
            <w:lang w:eastAsia="en-GB"/>
          </w:rPr>
          <w:t>re</w:t>
        </w:r>
      </w:hyperlink>
      <w:r w:rsidRPr="004E7D66">
        <w:rPr>
          <w:rFonts w:eastAsia="Times New Roman"/>
          <w:lang w:eastAsia="en-GB"/>
        </w:rPr>
        <w:t>​.</w:t>
      </w:r>
    </w:p>
    <w:p w:rsidR="009A20C8" w:rsidRDefault="009A20C8" w:rsidP="009A20C8">
      <w:pPr>
        <w:pStyle w:val="Heading3"/>
      </w:pPr>
      <w:bookmarkStart w:id="8" w:name="_Toc41910959"/>
      <w:r>
        <w:t>III     Questionnaire Components</w:t>
      </w:r>
      <w:bookmarkEnd w:id="8"/>
    </w:p>
    <w:p w:rsidR="009A20C8" w:rsidRDefault="009A20C8" w:rsidP="009A20C8">
      <w:r>
        <w:t xml:space="preserve">After a short foreword about the purpose of the project, instructions for completing and submitting the questionnaire were detailed, together with advice about which web-browsers would provide the best interactive experience. Download links to these browsers were also provided. </w:t>
      </w:r>
    </w:p>
    <w:p w:rsidR="009A20C8" w:rsidRDefault="009A20C8" w:rsidP="009A20C8">
      <w:r>
        <w:t>The questionnaire comprised three main sections: The first presented demographic data fields that all participants were to complete. The second section comprised quantitative data collection fields to explore academic confidence and dyslexia-ness. The final section collected qualitative data. Closing statements at the end of the questionnaire included the 'submit' button.</w:t>
      </w:r>
    </w:p>
    <w:p w:rsidR="009A20C8" w:rsidRDefault="009A20C8" w:rsidP="009A20C8">
      <w:pPr>
        <w:pStyle w:val="Heading4"/>
      </w:pPr>
      <w:r>
        <w:t>1. Demographic data</w:t>
      </w:r>
    </w:p>
    <w:p w:rsidR="009A20C8" w:rsidRPr="00A02020" w:rsidRDefault="009A20C8" w:rsidP="009A20C8">
      <w:pPr>
        <w:rPr>
          <w:bCs/>
        </w:rPr>
      </w:pPr>
      <w:r>
        <w:rPr>
          <w:noProof/>
        </w:rPr>
        <mc:AlternateContent>
          <mc:Choice Requires="wps">
            <w:drawing>
              <wp:anchor distT="0" distB="0" distL="114300" distR="114300" simplePos="0" relativeHeight="251660288" behindDoc="0" locked="0" layoutInCell="1" allowOverlap="1" wp14:anchorId="13F09DE0" wp14:editId="10E560F6">
                <wp:simplePos x="0" y="0"/>
                <wp:positionH relativeFrom="column">
                  <wp:posOffset>0</wp:posOffset>
                </wp:positionH>
                <wp:positionV relativeFrom="paragraph">
                  <wp:posOffset>2990215</wp:posOffset>
                </wp:positionV>
                <wp:extent cx="516890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168900" cy="635"/>
                        </a:xfrm>
                        <a:prstGeom prst="rect">
                          <a:avLst/>
                        </a:prstGeom>
                        <a:solidFill>
                          <a:prstClr val="white"/>
                        </a:solidFill>
                        <a:ln>
                          <a:noFill/>
                        </a:ln>
                      </wps:spPr>
                      <wps:txbx>
                        <w:txbxContent>
                          <w:p w:rsidR="006A4823" w:rsidRPr="00A47493" w:rsidRDefault="006A4823" w:rsidP="009A20C8">
                            <w:pPr>
                              <w:pStyle w:val="Subtitle"/>
                              <w:rPr>
                                <w:rFonts w:ascii="Muli" w:hAnsi="Muli"/>
                                <w:bCs/>
                                <w:noProof/>
                                <w:sz w:val="20"/>
                              </w:rPr>
                            </w:pPr>
                            <w:r>
                              <w:t xml:space="preserve">Figure </w:t>
                            </w:r>
                            <w:fldSimple w:instr=" SEQ Figure \* ARABIC ">
                              <w:r w:rsidR="00CD6DD4">
                                <w:rPr>
                                  <w:noProof/>
                                </w:rPr>
                                <w:t>1</w:t>
                              </w:r>
                            </w:fldSimple>
                            <w:r w:rsidRPr="00B967B1">
                              <w:t>:</w:t>
                            </w:r>
                            <w:r w:rsidRPr="00B967B1">
                              <w:tab/>
                              <w:t>Selecting how dyslexic students learned of their dyslexia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F09DE0" id="_x0000_t202" coordsize="21600,21600" o:spt="202" path="m,l,21600r21600,l21600,xe">
                <v:stroke joinstyle="miter"/>
                <v:path gradientshapeok="t" o:connecttype="rect"/>
              </v:shapetype>
              <v:shape id="Text Box 3" o:spid="_x0000_s1026" type="#_x0000_t202" style="position:absolute;margin-left:0;margin-top:235.45pt;width:40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" stroked="f">
                <v:textbox style="mso-fit-shape-to-text:t" inset="0,0,0,0">
                  <w:txbxContent>
                    <w:p w:rsidR="006A4823" w:rsidRPr="00A47493" w:rsidRDefault="006A4823" w:rsidP="009A20C8">
                      <w:pPr>
                        <w:pStyle w:val="Subtitle"/>
                        <w:rPr>
                          <w:rFonts w:ascii="Muli" w:hAnsi="Muli"/>
                          <w:bCs/>
                          <w:noProof/>
                          <w:sz w:val="20"/>
                        </w:rPr>
                      </w:pPr>
                      <w:r>
                        <w:t xml:space="preserve">Figure </w:t>
                      </w:r>
                      <w:fldSimple w:instr=" SEQ Figure \* ARABIC ">
                        <w:r w:rsidR="00CD6DD4">
                          <w:rPr>
                            <w:noProof/>
                          </w:rPr>
                          <w:t>1</w:t>
                        </w:r>
                      </w:fldSimple>
                      <w:r w:rsidRPr="00B967B1">
                        <w:t>:</w:t>
                      </w:r>
                      <w:r w:rsidRPr="00B967B1">
                        <w:tab/>
                        <w:t>Selecting how dyslexic students learned of their dyslexia</w:t>
                      </w:r>
                    </w:p>
                  </w:txbxContent>
                </v:textbox>
                <w10:wrap type="topAndBottom"/>
              </v:shape>
            </w:pict>
          </mc:Fallback>
        </mc:AlternateContent>
      </w:r>
      <w:r>
        <w:rPr>
          <w:bCs/>
          <w:noProof/>
          <w:lang w:eastAsia="en-GB"/>
        </w:rPr>
        <w:drawing>
          <wp:anchor distT="0" distB="0" distL="114300" distR="114300" simplePos="0" relativeHeight="251659264" behindDoc="0" locked="0" layoutInCell="1" allowOverlap="1" wp14:anchorId="4AC574E4" wp14:editId="14221929">
            <wp:simplePos x="0" y="0"/>
            <wp:positionH relativeFrom="margin">
              <wp:posOffset>0</wp:posOffset>
            </wp:positionH>
            <wp:positionV relativeFrom="paragraph">
              <wp:posOffset>1433407</wp:posOffset>
            </wp:positionV>
            <wp:extent cx="5168900" cy="1499870"/>
            <wp:effectExtent l="0" t="0" r="0" b="0"/>
            <wp:wrapTopAndBottom/>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yDyslexiaWas.png"/>
                    <pic:cNvPicPr/>
                  </pic:nvPicPr>
                  <pic:blipFill rotWithShape="1">
                    <a:blip r:embed="rId9">
                      <a:extLst>
                        <a:ext uri="{28A0092B-C50C-407E-A947-70E740481C1C}">
                          <a14:useLocalDpi xmlns:a14="http://schemas.microsoft.com/office/drawing/2010/main" val="0"/>
                        </a:ext>
                      </a:extLst>
                    </a:blip>
                    <a:srcRect l="7535"/>
                    <a:stretch/>
                  </pic:blipFill>
                  <pic:spPr bwMode="auto">
                    <a:xfrm>
                      <a:off x="0" y="0"/>
                      <a:ext cx="5168900" cy="1499870"/>
                    </a:xfrm>
                    <a:prstGeom prst="rect">
                      <a:avLst/>
                    </a:prstGeom>
                    <a:ln>
                      <a:noFill/>
                    </a:ln>
                    <a:extLst>
                      <a:ext uri="{53640926-AAD7-44D8-BBD7-CCE9431645EC}">
                        <a14:shadowObscured xmlns:a14="http://schemas.microsoft.com/office/drawing/2010/main"/>
                      </a:ext>
                    </a:extLst>
                  </pic:spPr>
                </pic:pic>
              </a:graphicData>
            </a:graphic>
          </wp:anchor>
        </w:drawing>
      </w:r>
      <w:r>
        <w:t xml:space="preserve">Data were collected on gender, student domicile ('home' or 'overseas') and student study level, with options provided from Foundation Level 3/4 to post-doctoral researcher Level 8 (QAA, 2014). This preliminary section also asked students with dyslexia how they learned of their dyslexia by selecting options </w:t>
      </w:r>
      <w:r w:rsidRPr="006E59BF">
        <w:rPr>
          <w:bCs/>
        </w:rPr>
        <w:t>from</w:t>
      </w:r>
      <w:r>
        <w:rPr>
          <w:bCs/>
        </w:rPr>
        <w:t xml:space="preserve"> </w:t>
      </w:r>
      <w:r w:rsidRPr="006E59BF">
        <w:rPr>
          <w:bCs/>
        </w:rPr>
        <w:t>two drop-down menus t</w:t>
      </w:r>
      <w:r>
        <w:rPr>
          <w:bCs/>
        </w:rPr>
        <w:t>o complete a sentence (Fig. 8)</w:t>
      </w:r>
      <w:r>
        <w:t>, thus collecting data to address Hypothesis 3 (see sub-section 1.4).</w:t>
      </w:r>
    </w:p>
    <w:p w:rsidR="009A20C8" w:rsidRDefault="009A20C8" w:rsidP="009A20C8">
      <w:pPr>
        <w:pStyle w:val="Heading5"/>
      </w:pPr>
    </w:p>
    <w:p w:rsidR="009A20C8" w:rsidRDefault="009A20C8" w:rsidP="009A20C8">
      <w:pPr>
        <w:pStyle w:val="Heading4"/>
      </w:pPr>
      <w:r>
        <w:t>2. Quantitative Data</w:t>
      </w:r>
    </w:p>
    <w:p w:rsidR="009A20C8" w:rsidRDefault="009A20C8" w:rsidP="009A20C8">
      <w:pPr>
        <w:pStyle w:val="ListParagraph"/>
        <w:keepNext/>
        <w:ind w:left="0"/>
      </w:pPr>
      <w:r>
        <w:t>This section comprised firstly the ABC Scale</w:t>
      </w:r>
      <w:r w:rsidR="004E7D66">
        <w:t>,</w:t>
      </w:r>
      <w:r>
        <w:t xml:space="preserve"> pr</w:t>
      </w:r>
      <w:r w:rsidR="004E7D66">
        <w:t>esented</w:t>
      </w:r>
      <w:r>
        <w:t xml:space="preserve"> verbatim (Sander &amp; Sanders, </w:t>
      </w:r>
      <w:proofErr w:type="spellStart"/>
      <w:r>
        <w:t>2006b</w:t>
      </w:r>
      <w:proofErr w:type="spellEnd"/>
      <w:r>
        <w:t xml:space="preserve">, 2009; see Appendix 8.2(II)). In the final iteration of the questionnaire, this was followed by a set of 60 statements designed to gauge dyslexia-ness which was in two parts although these were not visibly separated. The first part comprised 36 statements being six psychometric subscales of six statements each, attempting to gauge respectively elements of the constructs of Learning Related Emotions; Anxiety Regulation </w:t>
      </w:r>
      <w:r>
        <w:lastRenderedPageBreak/>
        <w:t>and Motivation; Self-Efficacy; Self-Esteem; Learned Helplessness; and Academic Procrastination. This part was a legacy of the research conducted in the earlier, MSc. dissertation (Dykes, 2008) (see below, Section 1, Part 1). The second part comprised the 24-statement Dyslexia Index Profiler, developed following a critical appraisal of the suitability of the psychometric scales for meeting the research objectives of the study, and subsequently used as the principal discriminator to identify the subgroup of quasi-dyslexic students (see below, Section 1, Part 2).</w:t>
      </w:r>
    </w:p>
    <w:p w:rsidR="009A20C8" w:rsidRDefault="009A20C8" w:rsidP="009A20C8">
      <w:pPr>
        <w:pStyle w:val="ListParagraph"/>
        <w:keepNext/>
        <w:ind w:left="0"/>
      </w:pPr>
    </w:p>
    <w:p w:rsidR="009A20C8" w:rsidRDefault="009A20C8" w:rsidP="009A20C8">
      <w:pPr>
        <w:pStyle w:val="Heading5"/>
      </w:pPr>
      <w:r>
        <w:t>Likert Scales</w:t>
      </w:r>
    </w:p>
    <w:p w:rsidR="004E7D66" w:rsidRDefault="009A20C8" w:rsidP="009A20C8">
      <w:pPr>
        <w:pStyle w:val="ListParagraph"/>
        <w:keepNext/>
        <w:ind w:left="0"/>
      </w:pPr>
      <w:r>
        <w:t xml:space="preserve">Likert-style scales were used to collect quantitative data throughout the questionnaire.  Participants reported their degree of agreement with each scale-item statement using a continuous response scale approach, </w:t>
      </w:r>
      <w:r w:rsidRPr="00444913">
        <w:t xml:space="preserve">developed for this project </w:t>
      </w:r>
      <w:r>
        <w:t>in preference to traditional, fixed anchor point scale items.</w:t>
      </w:r>
      <w:r w:rsidRPr="00444913">
        <w:t xml:space="preserve"> </w:t>
      </w:r>
      <w:r>
        <w:t>W</w:t>
      </w:r>
      <w:r w:rsidRPr="00673492">
        <w:t>hen conventional, fixed anchor points are used - commonly 5- or 7</w:t>
      </w:r>
      <w:r>
        <w:t xml:space="preserve">-points - the data produced are </w:t>
      </w:r>
      <w:r w:rsidRPr="00673492">
        <w:t>numerically</w:t>
      </w:r>
      <w:r>
        <w:t xml:space="preserve"> coded so that they</w:t>
      </w:r>
      <w:r w:rsidRPr="00673492">
        <w:t xml:space="preserve"> can be statistically analysed.</w:t>
      </w:r>
      <w:r>
        <w:t xml:space="preserve"> </w:t>
      </w:r>
      <w:r w:rsidRPr="00673492">
        <w:t xml:space="preserve">There </w:t>
      </w:r>
      <w:r>
        <w:t xml:space="preserve">is some debate </w:t>
      </w:r>
      <w:r w:rsidRPr="00673492">
        <w:t>about whether data coded in this way justifies parametric analysis because the coding process assigns arbitrary numerical values to non-numerical data collection responses</w:t>
      </w:r>
      <w:r>
        <w:t xml:space="preserve"> - usually ranging from 'strongly disagree' to 'strongly agree' - hence generating a </w:t>
      </w:r>
      <w:r w:rsidRPr="00581445">
        <w:rPr>
          <w:i/>
          <w:iCs/>
        </w:rPr>
        <w:t>discrete</w:t>
      </w:r>
      <w:r>
        <w:t xml:space="preserve"> variable</w:t>
      </w:r>
      <w:r w:rsidRPr="00673492">
        <w:t xml:space="preserve">. </w:t>
      </w:r>
      <w:r>
        <w:t>T</w:t>
      </w:r>
      <w:r w:rsidRPr="00673492">
        <w:t xml:space="preserve">his is </w:t>
      </w:r>
      <w:r>
        <w:t xml:space="preserve">generally </w:t>
      </w:r>
      <w:r w:rsidRPr="00673492">
        <w:t>an essential first stage of the data analysis process</w:t>
      </w:r>
      <w:r>
        <w:t>,</w:t>
      </w:r>
      <w:r w:rsidRPr="00673492">
        <w:t xml:space="preserve"> but one which then makes the data neither authentic nor actual (</w:t>
      </w:r>
      <w:proofErr w:type="spellStart"/>
      <w:r w:rsidRPr="00673492">
        <w:t>Carifio</w:t>
      </w:r>
      <w:proofErr w:type="spellEnd"/>
      <w:r w:rsidRPr="00673492">
        <w:t xml:space="preserve"> &amp; Perla, 2007</w:t>
      </w:r>
      <w:r>
        <w:t>;</w:t>
      </w:r>
      <w:r w:rsidRPr="00673492">
        <w:t xml:space="preserve"> </w:t>
      </w:r>
      <w:proofErr w:type="spellStart"/>
      <w:r w:rsidRPr="00673492">
        <w:t>Carifio</w:t>
      </w:r>
      <w:proofErr w:type="spellEnd"/>
      <w:r w:rsidRPr="00673492">
        <w:t xml:space="preserve"> &amp; Perla 2008</w:t>
      </w:r>
      <w:r>
        <w:t>; Ladd, 2009</w:t>
      </w:r>
      <w:r w:rsidRPr="00673492">
        <w:t>)</w:t>
      </w:r>
      <w:r>
        <w:t>. However, the issue about conducting parametric analysis on data generated from Likert-style scales remains controversial, aggravated by a tendency amongst researchers to be unable to clearly demonstrate their understanding of the differences between Likert-style scales and Likert-style scale items (Brown, 2011), compounded by not properly clarifying whether their scales are gauging nominal, ordinal, or interval (i.e. continuous) variables.</w:t>
      </w:r>
    </w:p>
    <w:p w:rsidR="009A20C8" w:rsidRDefault="004E7D66" w:rsidP="004E7D66">
      <w:pPr>
        <w:tabs>
          <w:tab w:val="left" w:pos="2268"/>
        </w:tabs>
      </w:pPr>
      <w:r w:rsidRPr="00B152E3">
        <w:t>The incorporation of continuous rating scales, often referred to as visual analogue scales, in online survey research is relatively new</w:t>
      </w:r>
      <w:r>
        <w:t xml:space="preserve"> but becoming more widespread, not least because </w:t>
      </w:r>
      <w:r w:rsidRPr="00B152E3">
        <w:t>the process is now becoming easier to implement in web-survey designs</w:t>
      </w:r>
      <w:r>
        <w:t>.</w:t>
      </w:r>
      <w:r w:rsidRPr="00B152E3">
        <w:t xml:space="preserve"> </w:t>
      </w:r>
      <w:r>
        <w:t>H</w:t>
      </w:r>
      <w:r w:rsidRPr="00B152E3">
        <w:t xml:space="preserve">ence the effects of such innovations on data quality and participant responses are </w:t>
      </w:r>
      <w:r>
        <w:t xml:space="preserve">also </w:t>
      </w:r>
      <w:r w:rsidRPr="00B152E3">
        <w:t>beginning to attract research interest (</w:t>
      </w:r>
      <w:proofErr w:type="spellStart"/>
      <w:r w:rsidRPr="00B152E3">
        <w:t>Treiblmaier</w:t>
      </w:r>
      <w:proofErr w:type="spellEnd"/>
      <w:r w:rsidRPr="00B152E3">
        <w:t xml:space="preserve"> &amp; </w:t>
      </w:r>
      <w:proofErr w:type="spellStart"/>
      <w:r w:rsidRPr="00B152E3">
        <w:t>Flizmoser</w:t>
      </w:r>
      <w:proofErr w:type="spellEnd"/>
      <w:r w:rsidRPr="00B152E3">
        <w:t>, 2011)</w:t>
      </w:r>
      <w:r>
        <w:t xml:space="preserve">, which, for example, suggests that </w:t>
      </w:r>
      <w:r w:rsidRPr="00B152E3">
        <w:t xml:space="preserve">using input-range sliders </w:t>
      </w:r>
      <w:r>
        <w:t xml:space="preserve">can </w:t>
      </w:r>
      <w:r w:rsidRPr="00B152E3">
        <w:t xml:space="preserve">increase data quality (Funke &amp; </w:t>
      </w:r>
      <w:proofErr w:type="spellStart"/>
      <w:r w:rsidRPr="00B152E3">
        <w:t>Reips</w:t>
      </w:r>
      <w:proofErr w:type="spellEnd"/>
      <w:r w:rsidRPr="00B152E3">
        <w:t>, 2012).</w:t>
      </w:r>
      <w:r>
        <w:t xml:space="preserve"> </w:t>
      </w:r>
      <w:r w:rsidR="009A20C8">
        <w:t xml:space="preserve">Hence by using range sliders, data collected would be as close to continuous as possible, thus enabling parametric analysis to be reasonably conducted (Jamieson, 2004; Pell, 2005; </w:t>
      </w:r>
      <w:proofErr w:type="spellStart"/>
      <w:r w:rsidR="009A20C8">
        <w:t>Carifio</w:t>
      </w:r>
      <w:proofErr w:type="spellEnd"/>
      <w:r w:rsidR="009A20C8">
        <w:t xml:space="preserve"> &amp; Perla, 2007; 2008; Grace-Martin, 2008; Ladd, 2009; Norman, 2010; Murray, 2013, </w:t>
      </w:r>
      <w:proofErr w:type="spellStart"/>
      <w:r w:rsidR="009A20C8">
        <w:t>Mirciouiu</w:t>
      </w:r>
      <w:proofErr w:type="spellEnd"/>
      <w:r w:rsidR="009A20C8">
        <w:t xml:space="preserve"> &amp; Atkinson, 2017). In this questionnaire, the continuous scales were set as percentage agreement, ranging from 0% to 100%, hence corresponding to participants strongly disagreeing to strongly agreeing respectively, with each statement.</w:t>
      </w:r>
    </w:p>
    <w:p w:rsidR="009A20C8" w:rsidRDefault="009A20C8" w:rsidP="009A20C8">
      <w:pPr>
        <w:pStyle w:val="Heading5"/>
      </w:pPr>
      <w:r>
        <w:lastRenderedPageBreak/>
        <w:t>Section 1: The Academic Behavioural Confidence Scale:</w:t>
      </w:r>
    </w:p>
    <w:p w:rsidR="009A20C8" w:rsidRPr="001B3B22" w:rsidRDefault="009A20C8" w:rsidP="009A20C8">
      <w:r w:rsidRPr="001B3B22">
        <w:t>Academic confidence</w:t>
      </w:r>
      <w:r>
        <w:t xml:space="preserve"> was</w:t>
      </w:r>
      <w:r w:rsidRPr="001B3B22">
        <w:t xml:space="preserve"> assessed using the existing, A</w:t>
      </w:r>
      <w:r>
        <w:t xml:space="preserve">BC </w:t>
      </w:r>
      <w:r w:rsidRPr="001B3B22">
        <w:t>Scale</w:t>
      </w:r>
      <w:r>
        <w:t xml:space="preserve"> (Sanders, </w:t>
      </w:r>
      <w:proofErr w:type="spellStart"/>
      <w:r>
        <w:t>2006b</w:t>
      </w:r>
      <w:proofErr w:type="spellEnd"/>
      <w:r>
        <w:t>).</w:t>
      </w:r>
      <w:r w:rsidRPr="001B3B22">
        <w:t xml:space="preserve"> </w:t>
      </w:r>
      <w:r>
        <w:t>T</w:t>
      </w:r>
      <w:r w:rsidRPr="001B3B22">
        <w:t>here is a</w:t>
      </w:r>
      <w:r>
        <w:t xml:space="preserve"> range</w:t>
      </w:r>
      <w:r w:rsidRPr="001B3B22">
        <w:t xml:space="preserve"> of research that has found this to be a good evaluator of </w:t>
      </w:r>
      <w:r>
        <w:t xml:space="preserve">the </w:t>
      </w:r>
      <w:r w:rsidRPr="001B3B22">
        <w:t xml:space="preserve">academic confidence </w:t>
      </w:r>
      <w:r>
        <w:t>of</w:t>
      </w:r>
      <w:r w:rsidRPr="001B3B22">
        <w:t xml:space="preserve"> university-level students</w:t>
      </w:r>
      <w:r>
        <w:t xml:space="preserve"> by examining their </w:t>
      </w:r>
      <w:r w:rsidRPr="001B3B22">
        <w:t>study behaviours</w:t>
      </w:r>
      <w:r>
        <w:t xml:space="preserve"> and actions (see Section 2.2)</w:t>
      </w:r>
      <w:r w:rsidRPr="001B3B22">
        <w:t xml:space="preserve">. </w:t>
      </w:r>
      <w:r>
        <w:t>Currently, n</w:t>
      </w:r>
      <w:r w:rsidRPr="001B3B22">
        <w:t xml:space="preserve">o other metrics </w:t>
      </w:r>
      <w:r>
        <w:t>exist which</w:t>
      </w:r>
      <w:r w:rsidRPr="001B3B22">
        <w:t xml:space="preserve"> ex</w:t>
      </w:r>
      <w:r>
        <w:t xml:space="preserve">plicitly </w:t>
      </w:r>
      <w:r w:rsidRPr="001B3B22">
        <w:t xml:space="preserve">focus on gauging confidence in academic settings (Boyle </w:t>
      </w:r>
      <w:r>
        <w:t>et al.</w:t>
      </w:r>
      <w:r w:rsidRPr="001B3B22">
        <w:t>, 2015)</w:t>
      </w:r>
      <w:r>
        <w:t>. E</w:t>
      </w:r>
      <w:r w:rsidRPr="001B3B22">
        <w:t xml:space="preserve">valuators </w:t>
      </w:r>
      <w:r>
        <w:t xml:space="preserve">exist to </w:t>
      </w:r>
      <w:r w:rsidRPr="001B3B22">
        <w:t>measure self-efficacy</w:t>
      </w:r>
      <w:r>
        <w:t xml:space="preserve"> or </w:t>
      </w:r>
      <w:r w:rsidRPr="001B3B22">
        <w:t>academic self-effic</w:t>
      </w:r>
      <w:r>
        <w:t>acy, which, as also described in Section 2</w:t>
      </w:r>
      <w:r w:rsidRPr="001B3B22">
        <w:t>, is considered to be the umbrella construct that includes academic confidence</w:t>
      </w:r>
      <w:r>
        <w:t xml:space="preserve"> (Sander &amp; Sanders, 2003)</w:t>
      </w:r>
      <w:r w:rsidRPr="001B3B22">
        <w:t xml:space="preserve">. </w:t>
      </w:r>
      <w:r>
        <w:t>However, of all such measures, the ABC Scale most closely matched the research objectives of this study. The 5-anchor-point Likert responders in the published ABC Scale were replaced with continuous range sliders so that parametric statistical analysis could be conducted on the data collected.</w:t>
      </w:r>
    </w:p>
    <w:p w:rsidR="009A20C8" w:rsidRDefault="009A20C8" w:rsidP="009A20C8">
      <w:r>
        <w:t xml:space="preserve">Following precedents set (Sander &amp; Sanders, </w:t>
      </w:r>
      <w:proofErr w:type="spellStart"/>
      <w:r>
        <w:t>2006a</w:t>
      </w:r>
      <w:proofErr w:type="spellEnd"/>
      <w:r>
        <w:t>, 2009), principal component analysis (</w:t>
      </w:r>
      <w:proofErr w:type="spellStart"/>
      <w:r>
        <w:t>PCA</w:t>
      </w:r>
      <w:proofErr w:type="spellEnd"/>
      <w:r>
        <w:t>)</w:t>
      </w:r>
      <w:r w:rsidRPr="001D3966">
        <w:t xml:space="preserve"> applied dimensionality reduction</w:t>
      </w:r>
      <w:r>
        <w:t xml:space="preserve"> to explore the factor structure of the ABC Scale for data collected in this study. This was to determine whether a cross-factorial analysis might be conducted with outputs from the Dyslexia Index Profiler</w:t>
      </w:r>
      <w:r w:rsidR="006A4823">
        <w:t xml:space="preserve">, similarly examined using </w:t>
      </w:r>
      <w:proofErr w:type="spellStart"/>
      <w:r w:rsidR="006A4823">
        <w:t>PCA</w:t>
      </w:r>
      <w:proofErr w:type="spellEnd"/>
      <w:r w:rsidR="006A4823">
        <w:t>,</w:t>
      </w:r>
      <w:r>
        <w:t xml:space="preserve"> to explore more nuanced factorial-level associations (reported in sub-section 4.#), but also to comment on the generalizability of the factor structure of the ABC Scale suggested in the Sander &amp; Sanders studies. Of many studies found which use the ABC Scale as their principal metric, only one has been revealed which applied a study-specific factor analysis to the data collected in lieu of applying the existing</w:t>
      </w:r>
      <w:r w:rsidR="006A4823">
        <w:t>, published</w:t>
      </w:r>
      <w:r>
        <w:t xml:space="preserve"> factor structure of the Scale (in Corkery et.al, 2011)</w:t>
      </w:r>
    </w:p>
    <w:p w:rsidR="009A20C8" w:rsidRDefault="009A20C8" w:rsidP="009A20C8">
      <w:pPr>
        <w:pStyle w:val="Heading5"/>
      </w:pPr>
      <w:r>
        <w:t>Section 2 Part 1: Six Psychometric Scales:</w:t>
      </w:r>
    </w:p>
    <w:p w:rsidR="009A20C8" w:rsidRPr="00C51F55" w:rsidRDefault="009A20C8" w:rsidP="009A20C8">
      <w:pPr>
        <w:rPr>
          <w:rFonts w:eastAsia="Times New Roman"/>
          <w:lang w:eastAsia="en-GB"/>
        </w:rPr>
      </w:pPr>
      <w:r>
        <w:t xml:space="preserve">The </w:t>
      </w:r>
      <w:r w:rsidRPr="00C51F55">
        <w:rPr>
          <w:rFonts w:eastAsia="Times New Roman"/>
          <w:lang w:eastAsia="en-GB"/>
        </w:rPr>
        <w:t xml:space="preserve">data collection process of the earlier, MSc dissertation (Dykes, 2008) had developed </w:t>
      </w:r>
      <w:r w:rsidR="006A4823">
        <w:rPr>
          <w:rFonts w:eastAsia="Times New Roman"/>
          <w:lang w:eastAsia="en-GB"/>
        </w:rPr>
        <w:t>psychometric</w:t>
      </w:r>
      <w:r w:rsidRPr="00C51F55">
        <w:rPr>
          <w:rFonts w:eastAsia="Times New Roman"/>
          <w:lang w:eastAsia="en-GB"/>
        </w:rPr>
        <w:t xml:space="preserve"> scales where the purpose was to explore feelings and attitudes of dyslexic students to their dyslexia in the context of their university studies.</w:t>
      </w:r>
      <w:r>
        <w:rPr>
          <w:rFonts w:eastAsia="Times New Roman"/>
          <w:lang w:eastAsia="en-GB"/>
        </w:rPr>
        <w:t xml:space="preserve"> </w:t>
      </w:r>
      <w:r w:rsidRPr="003F42DB">
        <w:rPr>
          <w:bCs/>
        </w:rPr>
        <w:t>In</w:t>
      </w:r>
      <w:r>
        <w:rPr>
          <w:bCs/>
        </w:rPr>
        <w:t xml:space="preserve"> </w:t>
      </w:r>
      <w:r w:rsidRPr="003F42DB">
        <w:rPr>
          <w:bCs/>
        </w:rPr>
        <w:t>the early stage of the research design process</w:t>
      </w:r>
      <w:r>
        <w:rPr>
          <w:bCs/>
        </w:rPr>
        <w:t xml:space="preserve"> for this current study</w:t>
      </w:r>
      <w:r w:rsidRPr="003F42DB">
        <w:rPr>
          <w:bCs/>
        </w:rPr>
        <w:t xml:space="preserve">, </w:t>
      </w:r>
      <w:r>
        <w:rPr>
          <w:bCs/>
        </w:rPr>
        <w:t xml:space="preserve">it was planned </w:t>
      </w:r>
      <w:r w:rsidRPr="003F42DB">
        <w:rPr>
          <w:bCs/>
        </w:rPr>
        <w:t xml:space="preserve">that these six subscales </w:t>
      </w:r>
      <w:r>
        <w:rPr>
          <w:bCs/>
        </w:rPr>
        <w:t>w</w:t>
      </w:r>
      <w:r w:rsidRPr="003F42DB">
        <w:rPr>
          <w:bCs/>
        </w:rPr>
        <w:t xml:space="preserve">ould be combined into a profile </w:t>
      </w:r>
      <w:r>
        <w:rPr>
          <w:bCs/>
        </w:rPr>
        <w:t xml:space="preserve">chart would </w:t>
      </w:r>
      <w:r w:rsidRPr="003F42DB">
        <w:rPr>
          <w:bCs/>
        </w:rPr>
        <w:t>have sufficient discriminative power to enable quasi-dyslexic students to be identified from the group of non-dyslexic students</w:t>
      </w:r>
      <w:r>
        <w:rPr>
          <w:bCs/>
        </w:rPr>
        <w:t xml:space="preserve">. </w:t>
      </w:r>
      <w:r>
        <w:t>This would be achieved though visual discrimination between the radar chart profiles generated from the 6 subscales for each respondent when this was overlaid onto the profile charts generated from the mean average data for students in the dyslexic group and the non-dyslexic group respectively (Fig 9)</w:t>
      </w:r>
      <w:r w:rsidRPr="009F445C">
        <w:t>.</w:t>
      </w:r>
    </w:p>
    <w:p w:rsidR="009A20C8" w:rsidRDefault="009A20C8" w:rsidP="009A20C8">
      <w:pPr>
        <w:pStyle w:val="ListParagraph"/>
        <w:keepNext/>
        <w:ind w:left="0"/>
      </w:pPr>
      <w:r>
        <w:t xml:space="preserve">The rationale was based on evidence from literature which suggested that discernible differences between dyslexic and non-dyslexic individuals for each of these six constructs. </w:t>
      </w:r>
      <w:r w:rsidRPr="003F42DB">
        <w:rPr>
          <w:bCs/>
        </w:rPr>
        <w:t xml:space="preserve">For example, levels of self-esteem are depressed in dyslexic individuals in comparison to </w:t>
      </w:r>
      <w:r w:rsidRPr="003F42DB">
        <w:rPr>
          <w:bCs/>
        </w:rPr>
        <w:lastRenderedPageBreak/>
        <w:t xml:space="preserve">their non-dyslexic </w:t>
      </w:r>
      <w:r w:rsidRPr="003F42DB">
        <w:t>peers (e.g.: Riddick et al., 1999; Humphrey, 2002; Burton, 2004; Alexander-</w:t>
      </w:r>
      <w:proofErr w:type="spellStart"/>
      <w:r w:rsidRPr="003F42DB">
        <w:t>Passe</w:t>
      </w:r>
      <w:proofErr w:type="spellEnd"/>
      <w:r w:rsidRPr="003F42DB">
        <w:t xml:space="preserve">, 2006; </w:t>
      </w:r>
      <w:proofErr w:type="spellStart"/>
      <w:r w:rsidRPr="003F42DB">
        <w:t>Terras</w:t>
      </w:r>
      <w:proofErr w:type="spellEnd"/>
      <w:r w:rsidRPr="003F42DB">
        <w:t xml:space="preserve"> et al., 2009; </w:t>
      </w:r>
      <w:proofErr w:type="spellStart"/>
      <w:r w:rsidRPr="003F42DB">
        <w:t>Glazzard</w:t>
      </w:r>
      <w:proofErr w:type="spellEnd"/>
      <w:r w:rsidRPr="003F42DB">
        <w:t xml:space="preserve">, 2010; </w:t>
      </w:r>
      <w:proofErr w:type="spellStart"/>
      <w:r w:rsidRPr="003F42DB">
        <w:t>Nalavany</w:t>
      </w:r>
      <w:proofErr w:type="spellEnd"/>
      <w:r w:rsidRPr="003F42DB">
        <w:t xml:space="preserve"> et al., 2013). </w:t>
      </w:r>
      <w:r>
        <w:t xml:space="preserve">Furthermore, </w:t>
      </w:r>
      <w:r w:rsidRPr="003F42DB">
        <w:t>Humphrey and Mullins (2002) looked at several factors that influenced the ways in which dyslexic children perceived themselves as learners, identifying learned helplessness as a significant characteristic; and a study by Klassen et al. (2008) compared levels of procrastination between students with and without dyslexia finding that dyslexic students exhibit significantly higher levels of procrastination when tackling their academic studies at university in comparison to students with no indication of dyslexia.</w:t>
      </w:r>
      <w:r>
        <w:t xml:space="preserve"> Extensive literature exists supporting the impact of dyslexia on the remaining three constructs.</w:t>
      </w:r>
    </w:p>
    <w:p w:rsidR="009A20C8" w:rsidRPr="000B2858" w:rsidRDefault="009A20C8" w:rsidP="009A20C8">
      <w:pPr>
        <w:rPr>
          <w:rFonts w:eastAsia="Times New Roman"/>
          <w:lang w:eastAsia="en-GB"/>
        </w:rPr>
      </w:pPr>
      <w:r>
        <w:rPr>
          <w:bCs/>
          <w:noProof/>
        </w:rPr>
        <mc:AlternateContent>
          <mc:Choice Requires="wpg">
            <w:drawing>
              <wp:anchor distT="0" distB="0" distL="114300" distR="114300" simplePos="0" relativeHeight="251661312" behindDoc="0" locked="0" layoutInCell="1" allowOverlap="1" wp14:anchorId="7B2BF48F" wp14:editId="60521AC4">
                <wp:simplePos x="0" y="0"/>
                <wp:positionH relativeFrom="column">
                  <wp:posOffset>93980</wp:posOffset>
                </wp:positionH>
                <wp:positionV relativeFrom="page">
                  <wp:posOffset>5263211</wp:posOffset>
                </wp:positionV>
                <wp:extent cx="5581015" cy="4921885"/>
                <wp:effectExtent l="0" t="0" r="0" b="5715"/>
                <wp:wrapTopAndBottom/>
                <wp:docPr id="9" name="Group 9"/>
                <wp:cNvGraphicFramePr/>
                <a:graphic xmlns:a="http://schemas.openxmlformats.org/drawingml/2006/main">
                  <a:graphicData uri="http://schemas.microsoft.com/office/word/2010/wordprocessingGroup">
                    <wpg:wgp>
                      <wpg:cNvGrpSpPr/>
                      <wpg:grpSpPr>
                        <a:xfrm>
                          <a:off x="0" y="0"/>
                          <a:ext cx="5581015" cy="4921885"/>
                          <a:chOff x="0" y="0"/>
                          <a:chExt cx="5581015" cy="4921885"/>
                        </a:xfrm>
                      </wpg:grpSpPr>
                      <pic:pic xmlns:pic="http://schemas.openxmlformats.org/drawingml/2006/picture">
                        <pic:nvPicPr>
                          <pic:cNvPr id="6" name="Picture 6" descr="A close up of a map&#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81015" cy="4430395"/>
                          </a:xfrm>
                          <a:prstGeom prst="rect">
                            <a:avLst/>
                          </a:prstGeom>
                        </pic:spPr>
                      </pic:pic>
                      <wps:wsp>
                        <wps:cNvPr id="8" name="Text Box 8"/>
                        <wps:cNvSpPr txBox="1"/>
                        <wps:spPr>
                          <a:xfrm>
                            <a:off x="0" y="4484370"/>
                            <a:ext cx="5581015" cy="437515"/>
                          </a:xfrm>
                          <a:prstGeom prst="rect">
                            <a:avLst/>
                          </a:prstGeom>
                          <a:solidFill>
                            <a:prstClr val="white"/>
                          </a:solidFill>
                          <a:ln>
                            <a:noFill/>
                          </a:ln>
                        </wps:spPr>
                        <wps:txbx>
                          <w:txbxContent>
                            <w:p w:rsidR="006A4823" w:rsidRPr="00521CB4" w:rsidRDefault="006A4823" w:rsidP="00300AD1">
                              <w:pPr>
                                <w:pStyle w:val="Subtitle"/>
                                <w:rPr>
                                  <w:sz w:val="20"/>
                                </w:rPr>
                              </w:pPr>
                              <w:r>
                                <w:t xml:space="preserve">Figure </w:t>
                              </w:r>
                              <w:fldSimple w:instr=" SEQ Figure \* ARABIC ">
                                <w:r w:rsidR="00CD6DD4">
                                  <w:rPr>
                                    <w:noProof/>
                                  </w:rPr>
                                  <w:t>2</w:t>
                                </w:r>
                              </w:fldSimple>
                              <w:r>
                                <w:t xml:space="preserve">:   Profile chart for a respondent in the </w:t>
                              </w:r>
                              <w:r w:rsidR="00300AD1">
                                <w:t>q</w:t>
                              </w:r>
                              <w:r>
                                <w:t>uasi-dyslexic subgroup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B2BF48F" id="Group 9" o:spid="_x0000_s1027" style="position:absolute;margin-left:7.4pt;margin-top:414.45pt;width:439.45pt;height:387.55pt;z-index:251661312;mso-position-vertical-relative:page" coordsize="55810,492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close up of a map&#10;&#10;Description automatically generated" style="position:absolute;width:55810;height:44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">
                  <v:imagedata r:id="rId11" o:title="A close up of a map&#10;&#10;Description automatically generated"/>
                </v:shape>
                <v:shape id="Text Box 8" o:spid="_x0000_s1029" type="#_x0000_t202" style="position:absolute;top:44843;width:55810;height:4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" stroked="f">
                  <v:textbox style="mso-fit-shape-to-text:t" inset="0,0,0,0">
                    <w:txbxContent>
                      <w:p w:rsidR="006A4823" w:rsidRPr="00521CB4" w:rsidRDefault="006A4823" w:rsidP="00300AD1">
                        <w:pPr>
                          <w:pStyle w:val="Subtitle"/>
                          <w:rPr>
                            <w:sz w:val="20"/>
                          </w:rPr>
                        </w:pPr>
                        <w:r>
                          <w:t xml:space="preserve">Figure </w:t>
                        </w:r>
                        <w:fldSimple w:instr=" SEQ Figure \* ARABIC ">
                          <w:r w:rsidR="00CD6DD4">
                            <w:rPr>
                              <w:noProof/>
                            </w:rPr>
                            <w:t>2</w:t>
                          </w:r>
                        </w:fldSimple>
                        <w:r>
                          <w:t xml:space="preserve">:   Profile chart for a respondent in the </w:t>
                        </w:r>
                        <w:r w:rsidR="00300AD1">
                          <w:t>q</w:t>
                        </w:r>
                        <w:r>
                          <w:t>uasi-dyslexic subgroup</w:t>
                        </w:r>
                      </w:p>
                    </w:txbxContent>
                  </v:textbox>
                </v:shape>
                <w10:wrap type="topAndBottom" anchory="page"/>
              </v:group>
            </w:pict>
          </mc:Fallback>
        </mc:AlternateContent>
      </w:r>
      <w:r w:rsidRPr="000B2858">
        <w:rPr>
          <w:rFonts w:eastAsia="Times New Roman"/>
          <w:lang w:eastAsia="en-GB"/>
        </w:rPr>
        <w:t xml:space="preserve">To develop the charts </w:t>
      </w:r>
      <w:r>
        <w:rPr>
          <w:rFonts w:eastAsia="Times New Roman"/>
          <w:lang w:eastAsia="en-GB"/>
        </w:rPr>
        <w:t xml:space="preserve">for use </w:t>
      </w:r>
      <w:r w:rsidRPr="000B2858">
        <w:rPr>
          <w:rFonts w:eastAsia="Times New Roman"/>
          <w:lang w:eastAsia="en-GB"/>
        </w:rPr>
        <w:t xml:space="preserve">in this current project, pseudo-data were generated to simulate mean outputs for typically dyslexic, and typically non-dyslexic individuals, based on stereotypical rationales built from personal, practitioner experience of working with students with dyslexia at university together with evidence from the previous study. A known non-dyslexic individual was then used to generate a sample respondent profile to overlay onto the simulated mean profiles. The aim was to </w:t>
      </w:r>
      <w:r w:rsidR="006A4823">
        <w:rPr>
          <w:rFonts w:eastAsia="Times New Roman"/>
          <w:lang w:eastAsia="en-GB"/>
        </w:rPr>
        <w:t>determine</w:t>
      </w:r>
      <w:r>
        <w:rPr>
          <w:rFonts w:eastAsia="Times New Roman"/>
          <w:lang w:eastAsia="en-GB"/>
        </w:rPr>
        <w:t xml:space="preserve"> </w:t>
      </w:r>
      <w:r w:rsidRPr="000B2858">
        <w:rPr>
          <w:rFonts w:eastAsia="Times New Roman"/>
          <w:lang w:eastAsia="en-GB"/>
        </w:rPr>
        <w:t xml:space="preserve">whether a 'by eye' judgement for spotting profile anomalies would have sufficient discriminative power </w:t>
      </w:r>
      <w:r>
        <w:rPr>
          <w:rFonts w:eastAsia="Times New Roman"/>
          <w:lang w:eastAsia="en-GB"/>
        </w:rPr>
        <w:t xml:space="preserve">for </w:t>
      </w:r>
      <w:r w:rsidRPr="000B2858">
        <w:rPr>
          <w:rFonts w:eastAsia="Times New Roman"/>
          <w:lang w:eastAsia="en-GB"/>
        </w:rPr>
        <w:lastRenderedPageBreak/>
        <w:t xml:space="preserve">the process </w:t>
      </w:r>
      <w:r>
        <w:rPr>
          <w:rFonts w:eastAsia="Times New Roman"/>
          <w:lang w:eastAsia="en-GB"/>
        </w:rPr>
        <w:t>to reliably</w:t>
      </w:r>
      <w:r w:rsidRPr="000B2858">
        <w:rPr>
          <w:rFonts w:eastAsia="Times New Roman"/>
          <w:lang w:eastAsia="en-GB"/>
        </w:rPr>
        <w:t xml:space="preserve"> identify quasi-dyslexic students from the non-dyslexic group</w:t>
      </w:r>
      <w:r>
        <w:rPr>
          <w:rFonts w:eastAsia="Times New Roman"/>
          <w:lang w:eastAsia="en-GB"/>
        </w:rPr>
        <w:t xml:space="preserve"> later</w:t>
      </w:r>
      <w:r w:rsidRPr="000B2858">
        <w:rPr>
          <w:rFonts w:eastAsia="Times New Roman"/>
          <w:lang w:eastAsia="en-GB"/>
        </w:rPr>
        <w:t xml:space="preserve">. Although the development of a more data-analysis-based criteria was considered, </w:t>
      </w:r>
      <w:r>
        <w:rPr>
          <w:rFonts w:eastAsia="Times New Roman"/>
          <w:lang w:eastAsia="en-GB"/>
        </w:rPr>
        <w:t>a reliable process appeared likely to be quite convoluted and probably unworkable</w:t>
      </w:r>
      <w:r w:rsidRPr="000B2858">
        <w:rPr>
          <w:rFonts w:eastAsia="Times New Roman"/>
          <w:lang w:eastAsia="en-GB"/>
        </w:rPr>
        <w:t xml:space="preserve">, and </w:t>
      </w:r>
      <w:r>
        <w:rPr>
          <w:rFonts w:eastAsia="Times New Roman"/>
          <w:lang w:eastAsia="en-GB"/>
        </w:rPr>
        <w:t xml:space="preserve">as </w:t>
      </w:r>
      <w:r w:rsidRPr="000B2858">
        <w:rPr>
          <w:rFonts w:eastAsia="Times New Roman"/>
          <w:lang w:eastAsia="en-GB"/>
        </w:rPr>
        <w:t>nothing similar was found in existing literature</w:t>
      </w:r>
      <w:r>
        <w:rPr>
          <w:rFonts w:eastAsia="Times New Roman"/>
          <w:lang w:eastAsia="en-GB"/>
        </w:rPr>
        <w:t>, no other guidance was available</w:t>
      </w:r>
      <w:r w:rsidR="006A4823">
        <w:rPr>
          <w:rFonts w:eastAsia="Times New Roman"/>
          <w:lang w:eastAsia="en-GB"/>
        </w:rPr>
        <w:t xml:space="preserve"> to consult</w:t>
      </w:r>
      <w:r w:rsidRPr="000B2858">
        <w:rPr>
          <w:rFonts w:eastAsia="Times New Roman"/>
          <w:lang w:eastAsia="en-GB"/>
        </w:rPr>
        <w:t xml:space="preserve">. </w:t>
      </w:r>
      <w:r>
        <w:rPr>
          <w:rFonts w:eastAsia="Times New Roman"/>
          <w:lang w:eastAsia="en-GB"/>
        </w:rPr>
        <w:t>Even so, t</w:t>
      </w:r>
      <w:r w:rsidRPr="000B2858">
        <w:rPr>
          <w:rFonts w:eastAsia="Times New Roman"/>
          <w:lang w:eastAsia="en-GB"/>
        </w:rPr>
        <w:t>he resulting, overlapping visualizations were distinct (Fig. 9, generated from observed data collected later from the quasi-dyslexic subgroup), but it was considered doubtful that the complete set of profiles would show sufficiently discernible differences to be accurate</w:t>
      </w:r>
      <w:r>
        <w:rPr>
          <w:rFonts w:eastAsia="Times New Roman"/>
          <w:lang w:eastAsia="en-GB"/>
        </w:rPr>
        <w:t xml:space="preserve"> enough for use </w:t>
      </w:r>
      <w:r w:rsidRPr="000B2858">
        <w:rPr>
          <w:rFonts w:eastAsia="Times New Roman"/>
          <w:lang w:eastAsia="en-GB"/>
        </w:rPr>
        <w:t xml:space="preserve">as a discriminating tool. Hence this approach was abandoned in lieu of developing </w:t>
      </w:r>
      <w:r>
        <w:rPr>
          <w:rFonts w:eastAsia="Times New Roman"/>
          <w:lang w:eastAsia="en-GB"/>
        </w:rPr>
        <w:t>an</w:t>
      </w:r>
      <w:r w:rsidRPr="000B2858">
        <w:rPr>
          <w:rFonts w:eastAsia="Times New Roman"/>
          <w:lang w:eastAsia="en-GB"/>
        </w:rPr>
        <w:t> alternative, quantitative process as the discriminator between dyslexic, non-dyslexic, and quasi-dyslexic students, which emerged as the Dyslexia Index Profiler</w:t>
      </w:r>
      <w:r>
        <w:rPr>
          <w:rFonts w:eastAsia="Times New Roman"/>
          <w:lang w:eastAsia="en-GB"/>
        </w:rPr>
        <w:t xml:space="preserve"> (below, Section 2, Part 2)</w:t>
      </w:r>
      <w:r w:rsidRPr="000B2858">
        <w:rPr>
          <w:rFonts w:eastAsia="Times New Roman"/>
          <w:lang w:eastAsia="en-GB"/>
        </w:rPr>
        <w:t>. </w:t>
      </w:r>
      <w:r>
        <w:rPr>
          <w:rFonts w:eastAsia="Times New Roman"/>
          <w:lang w:eastAsia="en-GB"/>
        </w:rPr>
        <w:t>Nevertheless</w:t>
      </w:r>
      <w:r w:rsidRPr="000B2858">
        <w:rPr>
          <w:rFonts w:eastAsia="Times New Roman"/>
          <w:lang w:eastAsia="en-GB"/>
        </w:rPr>
        <w:t>, the profile chart visualizations were intriguing, suggesting that this data may have value</w:t>
      </w:r>
      <w:r w:rsidR="00EB5B62">
        <w:rPr>
          <w:rFonts w:eastAsia="Times New Roman"/>
          <w:lang w:eastAsia="en-GB"/>
        </w:rPr>
        <w:t>,</w:t>
      </w:r>
      <w:r w:rsidRPr="000B2858">
        <w:rPr>
          <w:rFonts w:eastAsia="Times New Roman"/>
          <w:lang w:eastAsia="en-GB"/>
        </w:rPr>
        <w:t xml:space="preserve"> and so this section of the questionnaire was not deleted. The complete set of profile charts was constructed after data had been collated and has been reserved so that the idea may be explored and reported later, perhaps as part of a subsequent study.</w:t>
      </w:r>
    </w:p>
    <w:p w:rsidR="009A20C8" w:rsidRDefault="009A20C8" w:rsidP="009A20C8">
      <w:pPr>
        <w:pStyle w:val="Heading5"/>
      </w:pPr>
      <w:r>
        <w:t>Section 2 Part 2: The Dyslexia Index Profiler</w:t>
      </w:r>
    </w:p>
    <w:p w:rsidR="009A20C8" w:rsidRPr="000B2858" w:rsidRDefault="009A20C8" w:rsidP="009A20C8">
      <w:pPr>
        <w:rPr>
          <w:rFonts w:eastAsia="Times New Roman"/>
          <w:lang w:eastAsia="en-GB"/>
        </w:rPr>
      </w:pPr>
      <w:r w:rsidRPr="000B2858">
        <w:rPr>
          <w:rFonts w:eastAsia="Times New Roman"/>
          <w:lang w:eastAsia="en-GB"/>
        </w:rPr>
        <w:t xml:space="preserve">Thus, developing </w:t>
      </w:r>
      <w:r>
        <w:rPr>
          <w:rFonts w:eastAsia="Times New Roman"/>
          <w:lang w:eastAsia="en-GB"/>
        </w:rPr>
        <w:t xml:space="preserve">the </w:t>
      </w:r>
      <w:r w:rsidRPr="000B2858">
        <w:rPr>
          <w:rFonts w:eastAsia="Times New Roman"/>
          <w:lang w:eastAsia="en-GB"/>
        </w:rPr>
        <w:t>Dyslexia Index (Dx) Profiler became a major component of the research design process because after abandoning the profile charts idea it was necessary to establish a fresh, robust mechanism to identify quasi-dyslexic students from the non-dyslexic group without overtly screening for dyslexia. The entire project relied on this</w:t>
      </w:r>
      <w:r>
        <w:rPr>
          <w:rFonts w:eastAsia="Times New Roman"/>
          <w:lang w:eastAsia="en-GB"/>
        </w:rPr>
        <w:t>,</w:t>
      </w:r>
      <w:r w:rsidRPr="000B2858">
        <w:rPr>
          <w:rFonts w:eastAsia="Times New Roman"/>
          <w:lang w:eastAsia="en-GB"/>
        </w:rPr>
        <w:t xml:space="preserve"> as the main focus was to discover whether levels of academic confidence are influenced differently by dyslexia, quasi-dyslexia, and non-dyslexia, </w:t>
      </w:r>
      <w:r>
        <w:rPr>
          <w:rFonts w:eastAsia="Times New Roman"/>
          <w:lang w:eastAsia="en-GB"/>
        </w:rPr>
        <w:t xml:space="preserve">and </w:t>
      </w:r>
      <w:r w:rsidRPr="000B2858">
        <w:rPr>
          <w:rFonts w:eastAsia="Times New Roman"/>
          <w:lang w:eastAsia="en-GB"/>
        </w:rPr>
        <w:t xml:space="preserve">that differences that emerge may be attributable to the dyslexic label. </w:t>
      </w:r>
      <w:r w:rsidR="00EB5B62">
        <w:rPr>
          <w:rFonts w:eastAsia="Times New Roman"/>
          <w:lang w:eastAsia="en-GB"/>
        </w:rPr>
        <w:t>T</w:t>
      </w:r>
      <w:r w:rsidRPr="000B2858">
        <w:rPr>
          <w:rFonts w:eastAsia="Times New Roman"/>
          <w:lang w:eastAsia="en-GB"/>
        </w:rPr>
        <w:t xml:space="preserve">his sub-section sets out firstly the background to this development, </w:t>
      </w:r>
      <w:r>
        <w:rPr>
          <w:rFonts w:eastAsia="Times New Roman"/>
          <w:lang w:eastAsia="en-GB"/>
        </w:rPr>
        <w:t xml:space="preserve">which is </w:t>
      </w:r>
      <w:r w:rsidRPr="000B2858">
        <w:rPr>
          <w:rFonts w:eastAsia="Times New Roman"/>
          <w:lang w:eastAsia="en-GB"/>
        </w:rPr>
        <w:t>followed by a description of the methods and processes devised, concluding with the results and outcomes</w:t>
      </w:r>
      <w:r>
        <w:rPr>
          <w:rFonts w:eastAsia="Times New Roman"/>
          <w:lang w:eastAsia="en-GB"/>
        </w:rPr>
        <w:t>, a short discussion, and details about how the Dx Profiler was used to calculate each participant's Dyslexia Index using an example drawn from the research data</w:t>
      </w:r>
      <w:r w:rsidRPr="000B2858">
        <w:rPr>
          <w:rFonts w:eastAsia="Times New Roman"/>
          <w:lang w:eastAsia="en-GB"/>
        </w:rPr>
        <w:t>.</w:t>
      </w:r>
    </w:p>
    <w:p w:rsidR="009A20C8" w:rsidRPr="00862DA9" w:rsidRDefault="009A20C8" w:rsidP="009A20C8">
      <w:pPr>
        <w:pStyle w:val="Heading5"/>
      </w:pPr>
      <w:r>
        <w:t>I. Background and rationale</w:t>
      </w:r>
    </w:p>
    <w:p w:rsidR="009A20C8" w:rsidRDefault="009A20C8" w:rsidP="009A20C8">
      <w:r>
        <w:t xml:space="preserve">Development of the Dx Profiler has been a complex process that built on pertinent theory about the broad and multifactorial nature of dyslexia (discussed in Section 2.1). To have used a proprietary dyslexia screener would have raised ethical challenges related to disclosure for participants in the non-dyslexic group, hence compromising the requirement for data collection anonymity. Stated use of a screener may also have introduced bias where respondents who were not (identified as) dyslexic may have answered some parts of the questionnaire untruthfully through fear of being identified as dyslexic. Such fear is widely reported, in particular, amongst health professionals (e.g.: Shaw &amp; Anderson, 2018; Evans, 2014; Ridley, 2011; Morris &amp; </w:t>
      </w:r>
      <w:proofErr w:type="spellStart"/>
      <w:r>
        <w:t>Turnbill</w:t>
      </w:r>
      <w:proofErr w:type="spellEnd"/>
      <w:r>
        <w:t xml:space="preserve">, 2007; Illingworth, 2005). </w:t>
      </w:r>
    </w:p>
    <w:p w:rsidR="009A20C8" w:rsidRDefault="009A20C8" w:rsidP="009A20C8">
      <w:r>
        <w:lastRenderedPageBreak/>
        <w:t>A</w:t>
      </w:r>
      <w:r w:rsidRPr="00FF2EB9">
        <w:t xml:space="preserve"> </w:t>
      </w:r>
      <w:r>
        <w:t xml:space="preserve">metric was required </w:t>
      </w:r>
      <w:r w:rsidRPr="00FF2EB9">
        <w:t xml:space="preserve">which </w:t>
      </w:r>
      <w:r>
        <w:t xml:space="preserve">viewed university </w:t>
      </w:r>
      <w:r w:rsidRPr="00FF2EB9">
        <w:t xml:space="preserve">study attributes </w:t>
      </w:r>
      <w:r>
        <w:t xml:space="preserve">and behaviours through the lens of dyslexia, but which was not designed to be a dyslexia screener. It has been stated previously that many </w:t>
      </w:r>
      <w:r w:rsidRPr="00FF2EB9">
        <w:t>students with dyslexia at university</w:t>
      </w:r>
      <w:r>
        <w:t xml:space="preserve"> may </w:t>
      </w:r>
      <w:r w:rsidRPr="00FF2EB9">
        <w:t>have developed strategies to compensate for literacy-</w:t>
      </w:r>
      <w:r>
        <w:t>base</w:t>
      </w:r>
      <w:r w:rsidRPr="00FF2EB9">
        <w:t xml:space="preserve">d difficulties experienced </w:t>
      </w:r>
      <w:r>
        <w:t xml:space="preserve">in </w:t>
      </w:r>
      <w:r w:rsidRPr="00FF2EB9">
        <w:t xml:space="preserve">earlier learning </w:t>
      </w:r>
      <w:r>
        <w:t>histories</w:t>
      </w:r>
      <w:r w:rsidRPr="00FF2EB9">
        <w:t>, partly by virtue of their</w:t>
      </w:r>
      <w:r>
        <w:t xml:space="preserve"> academic capabilities (see Section 2). Hence in HE contexts, </w:t>
      </w:r>
      <w:r w:rsidR="00EB5B62">
        <w:t xml:space="preserve">it can be </w:t>
      </w:r>
      <w:r w:rsidRPr="00FF2EB9">
        <w:t xml:space="preserve">other aspects of the dyslexic self </w:t>
      </w:r>
      <w:r w:rsidR="00EB5B62">
        <w:t>which</w:t>
      </w:r>
      <w:r w:rsidRPr="00FF2EB9">
        <w:t xml:space="preserve"> impact significantly on academic study</w:t>
      </w:r>
      <w:r w:rsidR="00EB5B62">
        <w:t xml:space="preserve">. Thus, </w:t>
      </w:r>
      <w:r w:rsidRPr="00FF2EB9">
        <w:t>to consider dyslexia to be only a literacy issue</w:t>
      </w:r>
      <w:r>
        <w:t>,</w:t>
      </w:r>
      <w:r w:rsidRPr="00FF2EB9">
        <w:t xml:space="preserve"> or to focus on cognitive aspects such as working memory and processing speeds</w:t>
      </w:r>
      <w:r w:rsidR="00EB5B62">
        <w:t>,</w:t>
      </w:r>
      <w:r w:rsidRPr="00FF2EB9">
        <w:t xml:space="preserve"> </w:t>
      </w:r>
      <w:r>
        <w:t xml:space="preserve">may be erroneous </w:t>
      </w:r>
      <w:r w:rsidRPr="00FF2EB9">
        <w:t xml:space="preserve">(Cameron, 2015). </w:t>
      </w:r>
      <w:r>
        <w:t>P</w:t>
      </w:r>
      <w:r w:rsidRPr="00FF2EB9">
        <w:t>roce</w:t>
      </w:r>
      <w:r>
        <w:t xml:space="preserve">dures </w:t>
      </w:r>
      <w:r w:rsidRPr="00FF2EB9">
        <w:t xml:space="preserve">which enable effective self-managed learning strategies to be developed need to be considered (Mortimore &amp; Crozier, 2006), especially as </w:t>
      </w:r>
      <w:r>
        <w:t xml:space="preserve">self-regulated learning processes </w:t>
      </w:r>
      <w:r w:rsidRPr="00FF2EB9">
        <w:t>are recognized as a significant feature of univers</w:t>
      </w:r>
      <w:r>
        <w:t>ity learning experiences (Zimmerman &amp; Schunk, 2011; Broadbent &amp; Poon, 2015).</w:t>
      </w:r>
    </w:p>
    <w:p w:rsidR="009A20C8" w:rsidRDefault="009A20C8" w:rsidP="009A20C8">
      <w:pPr>
        <w:pStyle w:val="Heading5"/>
        <w:rPr>
          <w:rFonts w:eastAsia="Times New Roman"/>
          <w:lang w:eastAsia="en-GB"/>
        </w:rPr>
      </w:pPr>
      <w:r>
        <w:rPr>
          <w:rFonts w:eastAsia="Times New Roman"/>
          <w:lang w:eastAsia="en-GB"/>
        </w:rPr>
        <w:t>The Dyslexia-ness Continuum</w:t>
      </w:r>
    </w:p>
    <w:p w:rsidR="009A20C8" w:rsidRDefault="009A20C8" w:rsidP="009A20C8">
      <w:r w:rsidRPr="007D519D">
        <w:rPr>
          <w:rFonts w:eastAsia="Times New Roman"/>
          <w:lang w:eastAsia="en-GB"/>
        </w:rPr>
        <w:t>The broad definition of dyslexia outlined by the BDA acknowledges much of th</w:t>
      </w:r>
      <w:r>
        <w:rPr>
          <w:rFonts w:eastAsia="Times New Roman"/>
          <w:lang w:eastAsia="en-GB"/>
        </w:rPr>
        <w:t>is</w:t>
      </w:r>
      <w:r w:rsidRPr="007D519D">
        <w:rPr>
          <w:rFonts w:eastAsia="Times New Roman"/>
          <w:lang w:eastAsia="en-GB"/>
        </w:rPr>
        <w:t> wider discourse about the nature and aetiology of the syndrome, discussed previously (sub-section 2.1</w:t>
      </w:r>
      <w:r>
        <w:rPr>
          <w:rFonts w:eastAsia="Times New Roman"/>
          <w:lang w:eastAsia="en-GB"/>
        </w:rPr>
        <w:t>). C</w:t>
      </w:r>
      <w:r w:rsidRPr="007D519D">
        <w:rPr>
          <w:rFonts w:eastAsia="Times New Roman"/>
          <w:lang w:eastAsia="en-GB"/>
        </w:rPr>
        <w:t xml:space="preserve">ritically, </w:t>
      </w:r>
      <w:r>
        <w:rPr>
          <w:rFonts w:eastAsia="Times New Roman"/>
          <w:lang w:eastAsia="en-GB"/>
        </w:rPr>
        <w:t xml:space="preserve">this definition </w:t>
      </w:r>
      <w:r w:rsidRPr="007D519D">
        <w:rPr>
          <w:rFonts w:eastAsia="Times New Roman"/>
          <w:lang w:eastAsia="en-GB"/>
        </w:rPr>
        <w:t>frames dyslexia as a continuum</w:t>
      </w:r>
      <w:r>
        <w:rPr>
          <w:rFonts w:eastAsia="Times New Roman"/>
          <w:lang w:eastAsia="en-GB"/>
        </w:rPr>
        <w:t xml:space="preserve">, which firstly acknowledges that categorical distinctions within the syndrome are problematic; but also suggests that no clear-cut point along this continuum can be universally fixed to indicate the boundary between dyslexic and non-dyslexic individuals. This is despite the desire to do so, not least to enable decisions to be made concerning the award of financial learning support allowances for students at UK universities. </w:t>
      </w:r>
      <w:r w:rsidRPr="00F364BB">
        <w:t>Adopting the continuum approach, therefore, adds substance to the concept of 'dyslexia-ness', introduced for this current study. Thus, it is reasonable to infer that the characteristics and attributes of dyslexia that are embraced within the definition, and which are the components of dyslexia-ness, might be measured in some way once distilled back into dimensions. This leads to the possibility for exploring either dimensions</w:t>
      </w:r>
      <w:r>
        <w:t xml:space="preserve"> unilaterally</w:t>
      </w:r>
      <w:r w:rsidRPr="00F364BB">
        <w:t>, or groups of dimensions (perhaps combined into factors), or the complete the complete portfolio of dimensions - that is, d</w:t>
      </w:r>
      <w:r>
        <w:t>y</w:t>
      </w:r>
      <w:r w:rsidRPr="00F364BB">
        <w:t>slexi</w:t>
      </w:r>
      <w:r>
        <w:t>a</w:t>
      </w:r>
      <w:r w:rsidRPr="00F364BB">
        <w:t xml:space="preserve">-ness. According to their dyslexia-ness 'score', it will be possible to locate quasi-dyslexic and non-dyslexic individuals at some point along the continuum relative to their </w:t>
      </w:r>
      <w:r>
        <w:t xml:space="preserve">more </w:t>
      </w:r>
      <w:r w:rsidRPr="00F364BB">
        <w:t>dyslexic peers, or sift individuals who share similar levels of dyslexia-ness into sub-groups.</w:t>
      </w:r>
      <w:r w:rsidR="00300AD1" w:rsidRPr="00300AD1">
        <w:rPr>
          <w:rFonts w:eastAsia="Times New Roman"/>
          <w:noProof/>
          <w:lang w:eastAsia="en-GB"/>
        </w:rPr>
        <w:t xml:space="preserve"> </w:t>
      </w:r>
    </w:p>
    <w:p w:rsidR="00300AD1" w:rsidRDefault="009A20C8" w:rsidP="00300AD1">
      <w:pPr>
        <w:keepNext/>
      </w:pPr>
      <w:r w:rsidRPr="00F364BB">
        <w:t>Hence</w:t>
      </w:r>
      <w:r>
        <w:t>,</w:t>
      </w:r>
      <w:r w:rsidRPr="00F364BB">
        <w:t xml:space="preserve"> </w:t>
      </w:r>
      <w:r>
        <w:t>T</w:t>
      </w:r>
      <w:r w:rsidRPr="00F364BB">
        <w:t xml:space="preserve">he </w:t>
      </w:r>
      <w:r>
        <w:t>D</w:t>
      </w:r>
      <w:r w:rsidRPr="00F364BB">
        <w:t>y</w:t>
      </w:r>
      <w:r>
        <w:t>s</w:t>
      </w:r>
      <w:r w:rsidRPr="00F364BB">
        <w:t xml:space="preserve">lexia-ness </w:t>
      </w:r>
      <w:r>
        <w:t>C</w:t>
      </w:r>
      <w:r w:rsidRPr="00F364BB">
        <w:t xml:space="preserve">ontinuum </w:t>
      </w:r>
      <w:r>
        <w:t>is established</w:t>
      </w:r>
      <w:r w:rsidR="00300AD1">
        <w:t xml:space="preserve"> (Fig. #), </w:t>
      </w:r>
      <w:r>
        <w:t xml:space="preserve">and can be regarded </w:t>
      </w:r>
      <w:r w:rsidRPr="00F364BB">
        <w:t>as a continuous, independent variable</w:t>
      </w:r>
      <w:r>
        <w:t xml:space="preserve"> against which </w:t>
      </w:r>
      <w:r w:rsidRPr="00F364BB">
        <w:t xml:space="preserve">other study attributes, such as academic confidence, can be examined as the corresponding dependent variable. </w:t>
      </w:r>
      <w:r>
        <w:t xml:space="preserve">In this way, </w:t>
      </w:r>
      <w:r w:rsidRPr="00F364BB">
        <w:t xml:space="preserve">tentative comparisons might </w:t>
      </w:r>
      <w:r>
        <w:t xml:space="preserve">then </w:t>
      </w:r>
      <w:r w:rsidRPr="00F364BB">
        <w:t xml:space="preserve">be made between groups and sub-groups of, in this case, students at university, naturally leading to a mechanism for deducing more generalized results. Indeed the idea of a dyslexia-ness continuum, might warrant further </w:t>
      </w:r>
      <w:r w:rsidRPr="00F364BB">
        <w:lastRenderedPageBreak/>
        <w:t xml:space="preserve">development, the first part of which should be to devise an alternative descriptor for it that removes, or at least dilutes, the allusion to the continuum being an evaluation of dyslexia, instead, that it is a continuum of learning development characteristics, skills and behaviours that has meaning and relevance in higher education contexts. Whilst this is not to ignore or dismiss the idea of dyslexia per se, such a process might help to relocate it more positively within a multifactorial portfolio of learning and study attributes that could also reduce much of the stigmatization associated with </w:t>
      </w:r>
      <w:r>
        <w:t>'</w:t>
      </w:r>
      <w:r w:rsidRPr="00F364BB">
        <w:t>difference</w:t>
      </w:r>
      <w:r>
        <w:t>'</w:t>
      </w:r>
      <w:r w:rsidRPr="00F364BB">
        <w:t xml:space="preserve"> in learning contexts</w:t>
      </w:r>
      <w:r>
        <w:t xml:space="preserve"> (</w:t>
      </w:r>
      <w:proofErr w:type="spellStart"/>
      <w:r>
        <w:t>Osterholm</w:t>
      </w:r>
      <w:proofErr w:type="spellEnd"/>
      <w:r>
        <w:t>, et.al., 2007; Ho, 2004; Riddick, 2000)</w:t>
      </w:r>
      <w:r w:rsidRPr="00F364BB">
        <w:t>.</w:t>
      </w:r>
      <w:r w:rsidR="00300AD1" w:rsidRPr="00300AD1">
        <w:rPr>
          <w:rFonts w:eastAsia="Times New Roman"/>
          <w:noProof/>
          <w:lang w:eastAsia="en-GB"/>
        </w:rPr>
        <w:t xml:space="preserve"> </w:t>
      </w:r>
      <w:r w:rsidR="00300AD1">
        <w:rPr>
          <w:rFonts w:eastAsia="Times New Roman"/>
          <w:noProof/>
          <w:lang w:eastAsia="en-GB"/>
        </w:rPr>
        <w:drawing>
          <wp:inline distT="0" distB="0" distL="0" distR="0" wp14:anchorId="3588CB1E" wp14:editId="5BE50E12">
            <wp:extent cx="5580315" cy="1216550"/>
            <wp:effectExtent l="0" t="0" r="0" b="317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slexianess Continuum v2.png"/>
                    <pic:cNvPicPr/>
                  </pic:nvPicPr>
                  <pic:blipFill rotWithShape="1">
                    <a:blip r:embed="rId12">
                      <a:extLst>
                        <a:ext uri="{28A0092B-C50C-407E-A947-70E740481C1C}">
                          <a14:useLocalDpi xmlns:a14="http://schemas.microsoft.com/office/drawing/2010/main" val="0"/>
                        </a:ext>
                      </a:extLst>
                    </a:blip>
                    <a:srcRect t="29886" b="31359"/>
                    <a:stretch/>
                  </pic:blipFill>
                  <pic:spPr bwMode="auto">
                    <a:xfrm>
                      <a:off x="0" y="0"/>
                      <a:ext cx="5581015" cy="1216703"/>
                    </a:xfrm>
                    <a:prstGeom prst="rect">
                      <a:avLst/>
                    </a:prstGeom>
                    <a:ln>
                      <a:noFill/>
                    </a:ln>
                    <a:extLst>
                      <a:ext uri="{53640926-AAD7-44D8-BBD7-CCE9431645EC}">
                        <a14:shadowObscured xmlns:a14="http://schemas.microsoft.com/office/drawing/2010/main"/>
                      </a:ext>
                    </a:extLst>
                  </pic:spPr>
                </pic:pic>
              </a:graphicData>
            </a:graphic>
          </wp:inline>
        </w:drawing>
      </w:r>
    </w:p>
    <w:p w:rsidR="009A20C8" w:rsidRPr="00F364BB" w:rsidRDefault="00300AD1" w:rsidP="00300AD1">
      <w:pPr>
        <w:pStyle w:val="Subtitle"/>
        <w:rPr>
          <w:rFonts w:ascii="Times New Roman" w:eastAsia="Times New Roman" w:hAnsi="Times New Roman" w:cs="Times New Roman"/>
          <w:sz w:val="24"/>
          <w:szCs w:val="24"/>
          <w:lang w:eastAsia="en-GB"/>
        </w:rPr>
      </w:pPr>
      <w:r>
        <w:t xml:space="preserve">Figure </w:t>
      </w:r>
      <w:fldSimple w:instr=" SEQ Figure \* ARABIC ">
        <w:r w:rsidR="00CD6DD4">
          <w:rPr>
            <w:noProof/>
          </w:rPr>
          <w:t>3</w:t>
        </w:r>
      </w:fldSimple>
      <w:r>
        <w:t>: The Dyslexia-ness Continuum - displaying data from this current study</w:t>
      </w:r>
    </w:p>
    <w:p w:rsidR="009A20C8" w:rsidRPr="001B3B22" w:rsidRDefault="00300AD1" w:rsidP="009A20C8">
      <w:r>
        <w:t>T</w:t>
      </w:r>
      <w:r w:rsidR="009A20C8">
        <w:t xml:space="preserve">o operationalize The Dyslexia-ness Continuum through the </w:t>
      </w:r>
      <w:proofErr w:type="spellStart"/>
      <w:r w:rsidR="009A20C8">
        <w:t>Dysleixa</w:t>
      </w:r>
      <w:proofErr w:type="spellEnd"/>
      <w:r w:rsidR="009A20C8">
        <w:t xml:space="preserve"> Index (Dx) Profiler, </w:t>
      </w:r>
      <w:r w:rsidR="00CD6DD4">
        <w:t xml:space="preserve">with each </w:t>
      </w:r>
      <w:r w:rsidR="009A20C8">
        <w:t>participant</w:t>
      </w:r>
      <w:r w:rsidR="00CD6DD4">
        <w:t>'s</w:t>
      </w:r>
      <w:r w:rsidR="009A20C8">
        <w:t xml:space="preserve"> Dyslexia </w:t>
      </w:r>
      <w:r w:rsidR="00CD6DD4">
        <w:t>Index providing the</w:t>
      </w:r>
      <w:r w:rsidR="009A20C8">
        <w:t xml:space="preserve"> </w:t>
      </w:r>
      <w:r w:rsidR="00CD6DD4">
        <w:t>continuum locater</w:t>
      </w:r>
      <w:r w:rsidR="009A20C8">
        <w:t xml:space="preserve">, these design </w:t>
      </w:r>
      <w:r w:rsidR="009A20C8" w:rsidRPr="001B3B22">
        <w:t>criteria</w:t>
      </w:r>
      <w:r w:rsidR="009A20C8">
        <w:t xml:space="preserve"> were established</w:t>
      </w:r>
      <w:r w:rsidR="009A20C8" w:rsidRPr="001B3B22">
        <w:t>:</w:t>
      </w:r>
    </w:p>
    <w:p w:rsidR="009A20C8" w:rsidRDefault="009A20C8" w:rsidP="001F1083">
      <w:pPr>
        <w:pStyle w:val="ListParagraph"/>
        <w:numPr>
          <w:ilvl w:val="0"/>
          <w:numId w:val="4"/>
        </w:numPr>
        <w:spacing w:after="0" w:line="276" w:lineRule="auto"/>
      </w:pPr>
      <w:r>
        <w:t xml:space="preserve">the profiler was to be </w:t>
      </w:r>
      <w:r w:rsidRPr="001B3B22">
        <w:t>a self-report tool requiring no administrative supervision;</w:t>
      </w:r>
    </w:p>
    <w:p w:rsidR="009A20C8" w:rsidRPr="001B3B22" w:rsidRDefault="009A20C8" w:rsidP="001F1083">
      <w:pPr>
        <w:pStyle w:val="ListParagraph"/>
        <w:numPr>
          <w:ilvl w:val="0"/>
          <w:numId w:val="4"/>
        </w:numPr>
        <w:spacing w:after="0" w:line="276" w:lineRule="auto"/>
      </w:pPr>
      <w:r>
        <w:t>the profiler was to be ethically non-controversial, not labelled as a dyslexia screener, and with data collected anonymously;</w:t>
      </w:r>
    </w:p>
    <w:p w:rsidR="009A20C8" w:rsidRDefault="009A20C8" w:rsidP="001F1083">
      <w:pPr>
        <w:pStyle w:val="ListParagraph"/>
        <w:numPr>
          <w:ilvl w:val="0"/>
          <w:numId w:val="4"/>
        </w:numPr>
        <w:spacing w:after="0" w:line="276" w:lineRule="auto"/>
      </w:pPr>
      <w:r>
        <w:t xml:space="preserve">the profiler </w:t>
      </w:r>
      <w:r w:rsidRPr="001B3B22">
        <w:t xml:space="preserve">item statements </w:t>
      </w:r>
      <w:r>
        <w:t xml:space="preserve">were to be </w:t>
      </w:r>
      <w:r w:rsidRPr="001B3B22">
        <w:t>as applicable to non-dyslexic as to dyslexic students;</w:t>
      </w:r>
      <w:r w:rsidRPr="00100C45">
        <w:t xml:space="preserve"> </w:t>
      </w:r>
    </w:p>
    <w:p w:rsidR="009A20C8" w:rsidRPr="001B3B22" w:rsidRDefault="009A20C8" w:rsidP="001F1083">
      <w:pPr>
        <w:pStyle w:val="ListParagraph"/>
        <w:numPr>
          <w:ilvl w:val="0"/>
          <w:numId w:val="4"/>
        </w:numPr>
        <w:spacing w:after="0" w:line="276" w:lineRule="auto"/>
      </w:pPr>
      <w:r w:rsidRPr="001B3B22">
        <w:t xml:space="preserve">it </w:t>
      </w:r>
      <w:r>
        <w:t xml:space="preserve">would </w:t>
      </w:r>
      <w:r w:rsidRPr="001B3B22">
        <w:t>include a balance of li</w:t>
      </w:r>
      <w:r>
        <w:t>teracy-related and wider, acad</w:t>
      </w:r>
      <w:r w:rsidRPr="001B3B22">
        <w:t xml:space="preserve">emic learning-management </w:t>
      </w:r>
      <w:r>
        <w:t xml:space="preserve">and study-behaviour </w:t>
      </w:r>
      <w:r w:rsidRPr="001B3B22">
        <w:t>evaluators;</w:t>
      </w:r>
    </w:p>
    <w:p w:rsidR="009A20C8" w:rsidRPr="001B3B22" w:rsidRDefault="009A20C8" w:rsidP="001F1083">
      <w:pPr>
        <w:pStyle w:val="ListParagraph"/>
        <w:numPr>
          <w:ilvl w:val="0"/>
          <w:numId w:val="4"/>
        </w:numPr>
        <w:spacing w:after="0" w:line="276" w:lineRule="auto"/>
      </w:pPr>
      <w:r w:rsidRPr="001B3B22">
        <w:t xml:space="preserve">it </w:t>
      </w:r>
      <w:r>
        <w:t xml:space="preserve">would </w:t>
      </w:r>
      <w:r w:rsidRPr="001B3B22">
        <w:t>include elements of learning biography;</w:t>
      </w:r>
    </w:p>
    <w:p w:rsidR="009A20C8" w:rsidRPr="001B3B22" w:rsidRDefault="009A20C8" w:rsidP="001F1083">
      <w:pPr>
        <w:pStyle w:val="ListParagraph"/>
        <w:numPr>
          <w:ilvl w:val="0"/>
          <w:numId w:val="4"/>
        </w:numPr>
        <w:spacing w:after="0" w:line="276" w:lineRule="auto"/>
      </w:pPr>
      <w:r w:rsidRPr="001B3B22">
        <w:t xml:space="preserve">although Likert-style </w:t>
      </w:r>
      <w:r>
        <w:t>base</w:t>
      </w:r>
      <w:r w:rsidRPr="001B3B22">
        <w:t>d, s</w:t>
      </w:r>
      <w:r>
        <w:t>cale</w:t>
      </w:r>
      <w:r w:rsidRPr="001B3B22">
        <w:t xml:space="preserve"> item statements </w:t>
      </w:r>
      <w:r>
        <w:t xml:space="preserve">were to </w:t>
      </w:r>
      <w:r w:rsidRPr="001B3B22">
        <w:t>avoid fixed anchor points by presenting respondent selectors as a continuous range option;</w:t>
      </w:r>
    </w:p>
    <w:p w:rsidR="009A20C8" w:rsidRPr="001B3B22" w:rsidRDefault="009A20C8" w:rsidP="001F1083">
      <w:pPr>
        <w:pStyle w:val="ListParagraph"/>
        <w:numPr>
          <w:ilvl w:val="0"/>
          <w:numId w:val="4"/>
        </w:numPr>
        <w:spacing w:after="0" w:line="276" w:lineRule="auto"/>
      </w:pPr>
      <w:r>
        <w:t>scale item statements would aim to</w:t>
      </w:r>
      <w:r w:rsidRPr="001B3B22">
        <w:t xml:space="preserve"> minimize response distortions potentially induced by negative affectivity bias (Brief, </w:t>
      </w:r>
      <w:r>
        <w:t>et al.</w:t>
      </w:r>
      <w:r w:rsidRPr="001B3B22">
        <w:t>, 1988);</w:t>
      </w:r>
    </w:p>
    <w:p w:rsidR="009A20C8" w:rsidRDefault="009A20C8" w:rsidP="001F1083">
      <w:pPr>
        <w:pStyle w:val="ListParagraph"/>
        <w:numPr>
          <w:ilvl w:val="0"/>
          <w:numId w:val="4"/>
        </w:numPr>
        <w:spacing w:after="0" w:line="276" w:lineRule="auto"/>
      </w:pPr>
      <w:r w:rsidRPr="001D4453">
        <w:t>s</w:t>
      </w:r>
      <w:r>
        <w:t>cale</w:t>
      </w:r>
      <w:r w:rsidRPr="001D4453">
        <w:t xml:space="preserve"> item statements </w:t>
      </w:r>
      <w:r>
        <w:t xml:space="preserve">would </w:t>
      </w:r>
      <w:r w:rsidRPr="001D4453">
        <w:t>a</w:t>
      </w:r>
      <w:r>
        <w:t>im</w:t>
      </w:r>
      <w:r w:rsidRPr="001D4453">
        <w:t xml:space="preserve"> to minimize respondent auto-acquiescence</w:t>
      </w:r>
      <w:r>
        <w:t xml:space="preserve">, that Is, </w:t>
      </w:r>
      <w:r w:rsidRPr="001D4453">
        <w:t>'yea-saying'</w:t>
      </w:r>
      <w:r>
        <w:t>,</w:t>
      </w:r>
      <w:r w:rsidRPr="001D4453">
        <w:t xml:space="preserve"> </w:t>
      </w:r>
      <w:r>
        <w:t xml:space="preserve">being </w:t>
      </w:r>
      <w:r w:rsidRPr="001D4453">
        <w:t xml:space="preserve">the </w:t>
      </w:r>
      <w:r>
        <w:t xml:space="preserve">often-problematic </w:t>
      </w:r>
      <w:r w:rsidRPr="001D4453">
        <w:t>tendency to respond positively to a</w:t>
      </w:r>
      <w:r>
        <w:t xml:space="preserve">ttitude statements </w:t>
      </w:r>
      <w:r w:rsidRPr="001D4453">
        <w:t>(</w:t>
      </w:r>
      <w:proofErr w:type="spellStart"/>
      <w:r w:rsidRPr="001D4453">
        <w:t>Paulhaus</w:t>
      </w:r>
      <w:proofErr w:type="spellEnd"/>
      <w:r w:rsidRPr="001D4453">
        <w:t>,</w:t>
      </w:r>
      <w:r>
        <w:t xml:space="preserve"> </w:t>
      </w:r>
      <w:r w:rsidRPr="001D4453">
        <w:t>1991)</w:t>
      </w:r>
      <w:r>
        <w:t>. Thus,</w:t>
      </w:r>
      <w:r w:rsidRPr="001D4453">
        <w:t xml:space="preserve"> the response indicator design </w:t>
      </w:r>
      <w:r>
        <w:t xml:space="preserve">would </w:t>
      </w:r>
      <w:r w:rsidRPr="001D4453">
        <w:t>requir</w:t>
      </w:r>
      <w:r>
        <w:t>e</w:t>
      </w:r>
      <w:r w:rsidRPr="001D4453">
        <w:t xml:space="preserve"> a fine gradation of level-judgment to be</w:t>
      </w:r>
      <w:r>
        <w:t xml:space="preserve"> applied</w:t>
      </w:r>
      <w:r w:rsidRPr="001D4453">
        <w:t>;</w:t>
      </w:r>
    </w:p>
    <w:p w:rsidR="009A20C8" w:rsidRDefault="009A20C8" w:rsidP="001F1083">
      <w:pPr>
        <w:pStyle w:val="ListParagraph"/>
        <w:numPr>
          <w:ilvl w:val="0"/>
          <w:numId w:val="4"/>
        </w:numPr>
        <w:spacing w:after="0" w:line="276" w:lineRule="auto"/>
      </w:pPr>
      <w:r w:rsidRPr="001D4453">
        <w:t>although not specifically designed into the suite of s</w:t>
      </w:r>
      <w:r>
        <w:t>cale</w:t>
      </w:r>
      <w:r w:rsidRPr="001D4453">
        <w:t xml:space="preserve">-item statements at the outset </w:t>
      </w:r>
      <w:r>
        <w:t xml:space="preserve">- </w:t>
      </w:r>
      <w:r w:rsidRPr="001D4453">
        <w:t xml:space="preserve">which </w:t>
      </w:r>
      <w:r>
        <w:t>we</w:t>
      </w:r>
      <w:r w:rsidRPr="001D4453">
        <w:t>re presented in a random order</w:t>
      </w:r>
      <w:r>
        <w:t xml:space="preserve"> -</w:t>
      </w:r>
      <w:r w:rsidRPr="001D4453">
        <w:t xml:space="preserve"> natural groupings of statements </w:t>
      </w:r>
      <w:r>
        <w:t>as sub-scales we</w:t>
      </w:r>
      <w:r w:rsidRPr="001D4453">
        <w:t>re expected to emerge</w:t>
      </w:r>
      <w:r>
        <w:t>, leading to the possibility for factor analysis might be applied later, if appropriate;</w:t>
      </w:r>
    </w:p>
    <w:p w:rsidR="009A20C8" w:rsidRPr="001B3B22" w:rsidRDefault="009A20C8" w:rsidP="001F1083">
      <w:pPr>
        <w:pStyle w:val="ListParagraph"/>
        <w:numPr>
          <w:ilvl w:val="0"/>
          <w:numId w:val="4"/>
        </w:numPr>
        <w:spacing w:after="0" w:line="276" w:lineRule="auto"/>
      </w:pPr>
      <w:r w:rsidRPr="001D4453">
        <w:t>s</w:t>
      </w:r>
      <w:r>
        <w:t>cale</w:t>
      </w:r>
      <w:r w:rsidRPr="001D4453">
        <w:t xml:space="preserve"> item statements</w:t>
      </w:r>
      <w:r>
        <w:t xml:space="preserve"> were </w:t>
      </w:r>
      <w:r w:rsidRPr="001D4453">
        <w:t>to avoid social desirability bias, that is, the tendency of respon</w:t>
      </w:r>
      <w:r>
        <w:t xml:space="preserve">dents to self-report </w:t>
      </w:r>
      <w:r w:rsidRPr="001D4453">
        <w:t>positively, either deliberately or unconsciously. In particular, an overal</w:t>
      </w:r>
      <w:r>
        <w:t>l neutrality should be establish</w:t>
      </w:r>
      <w:r w:rsidRPr="001D4453">
        <w:t xml:space="preserve">ed for the </w:t>
      </w:r>
      <w:r w:rsidRPr="001D4453">
        <w:lastRenderedPageBreak/>
        <w:t xml:space="preserve">complete Dx Profiler so that it would be difficult for participants to guess </w:t>
      </w:r>
      <w:r>
        <w:t xml:space="preserve">how to respond to </w:t>
      </w:r>
      <w:r w:rsidRPr="001D4453">
        <w:t>present them</w:t>
      </w:r>
      <w:r>
        <w:t>selves</w:t>
      </w:r>
      <w:r w:rsidRPr="001D4453">
        <w:t xml:space="preserve"> in a favourable li</w:t>
      </w:r>
      <w:r>
        <w:t>ght (Furnham &amp; Henderson, 1982)</w:t>
      </w:r>
      <w:r w:rsidRPr="001B3B22">
        <w:t>.</w:t>
      </w:r>
    </w:p>
    <w:p w:rsidR="009A20C8" w:rsidRPr="00FE1952" w:rsidRDefault="009A20C8" w:rsidP="009A20C8">
      <w:pPr>
        <w:pStyle w:val="Heading5"/>
      </w:pPr>
    </w:p>
    <w:p w:rsidR="009A20C8" w:rsidRDefault="009A20C8" w:rsidP="009A20C8">
      <w:pPr>
        <w:pStyle w:val="Heading5"/>
      </w:pPr>
      <w:r>
        <w:t>II. Designing the Dx Profiler</w:t>
      </w:r>
    </w:p>
    <w:p w:rsidR="009A20C8" w:rsidRDefault="009A20C8" w:rsidP="009A20C8">
      <w:r>
        <w:t>In addition to being grounded in the most recent BDA definition of dyslexia, several other evaluators were consulted for guidance. I</w:t>
      </w:r>
      <w:r w:rsidRPr="001B3B22">
        <w:t>n particular</w:t>
      </w:r>
      <w:r>
        <w:t>:</w:t>
      </w:r>
      <w:r w:rsidRPr="001B3B22">
        <w:t xml:space="preserve"> the BDA's Adult Checklist developed by Smythe and </w:t>
      </w:r>
      <w:proofErr w:type="spellStart"/>
      <w:r w:rsidRPr="001B3B22">
        <w:t>Everatt</w:t>
      </w:r>
      <w:proofErr w:type="spellEnd"/>
      <w:r w:rsidRPr="001B3B22">
        <w:t xml:space="preserve"> (2001)</w:t>
      </w:r>
      <w:r>
        <w:t>;</w:t>
      </w:r>
      <w:r w:rsidRPr="001B3B22">
        <w:t xml:space="preserve"> the original Adult Dyslexia Checklist proposed by </w:t>
      </w:r>
      <w:proofErr w:type="spellStart"/>
      <w:r w:rsidRPr="001B3B22">
        <w:t>Vinegrad</w:t>
      </w:r>
      <w:proofErr w:type="spellEnd"/>
      <w:r w:rsidRPr="001B3B22">
        <w:t xml:space="preserve"> (1994)</w:t>
      </w:r>
      <w:r>
        <w:t xml:space="preserve">, </w:t>
      </w:r>
      <w:r w:rsidRPr="001B3B22">
        <w:t xml:space="preserve">upon which many subsequent checklists appear to be </w:t>
      </w:r>
      <w:r>
        <w:t>base</w:t>
      </w:r>
      <w:r w:rsidRPr="001B3B22">
        <w:t>d</w:t>
      </w:r>
      <w:r>
        <w:t>;</w:t>
      </w:r>
      <w:r w:rsidRPr="001B3B22">
        <w:t xml:space="preserve"> and the later, York Adult Assessment</w:t>
      </w:r>
      <w:r>
        <w:t xml:space="preserve"> (</w:t>
      </w:r>
      <w:proofErr w:type="spellStart"/>
      <w:r>
        <w:t>YAA</w:t>
      </w:r>
      <w:proofErr w:type="spellEnd"/>
      <w:r>
        <w:t>)</w:t>
      </w:r>
      <w:r w:rsidRPr="001B3B22">
        <w:t xml:space="preserve"> (</w:t>
      </w:r>
      <w:proofErr w:type="spellStart"/>
      <w:r w:rsidRPr="001B3B22">
        <w:t>Warmington</w:t>
      </w:r>
      <w:proofErr w:type="spellEnd"/>
      <w:r w:rsidRPr="001B3B22">
        <w:t xml:space="preserve"> </w:t>
      </w:r>
      <w:r>
        <w:t>et al.</w:t>
      </w:r>
      <w:r w:rsidRPr="001B3B22">
        <w:t>, 2012) which has a specific focus as a screening tool for dyslexia in adults</w:t>
      </w:r>
      <w:r>
        <w:t>, were all explored. D</w:t>
      </w:r>
      <w:r w:rsidRPr="001B3B22">
        <w:t>espite the limitations outlined earlier</w:t>
      </w:r>
      <w:r>
        <w:t xml:space="preserve"> (sub-section 2.1(VII))</w:t>
      </w:r>
      <w:r w:rsidRPr="001B3B22">
        <w:t xml:space="preserve">, </w:t>
      </w:r>
      <w:r>
        <w:t xml:space="preserve">the </w:t>
      </w:r>
      <w:proofErr w:type="spellStart"/>
      <w:r>
        <w:t>YAA</w:t>
      </w:r>
      <w:proofErr w:type="spellEnd"/>
      <w:r>
        <w:t xml:space="preserve"> </w:t>
      </w:r>
      <w:r w:rsidRPr="001B3B22">
        <w:t xml:space="preserve">was found to be usefully informative. </w:t>
      </w:r>
      <w:r w:rsidR="00CD6DD4">
        <w:t>But a</w:t>
      </w:r>
      <w:r w:rsidRPr="001B3B22">
        <w:t>lso consulted and adapted has be</w:t>
      </w:r>
      <w:r>
        <w:t xml:space="preserve">en </w:t>
      </w:r>
      <w:r w:rsidRPr="001B3B22">
        <w:t>the 'Myself as a Learner Scale' (Burden, 2000)</w:t>
      </w:r>
      <w:r>
        <w:t>;</w:t>
      </w:r>
      <w:r w:rsidRPr="001B3B22">
        <w:t xml:space="preserve"> the useful comparison of referral items used in screening </w:t>
      </w:r>
      <w:r>
        <w:t>test</w:t>
      </w:r>
      <w:r w:rsidRPr="001B3B22">
        <w:t>s which formed part of a wider resea</w:t>
      </w:r>
      <w:r>
        <w:t>rch review of dyslexia by Rice and</w:t>
      </w:r>
      <w:r w:rsidRPr="001B3B22">
        <w:t xml:space="preserve"> Brooks (2004)</w:t>
      </w:r>
      <w:r>
        <w:t>;</w:t>
      </w:r>
      <w:r w:rsidRPr="001B3B22">
        <w:t xml:space="preserve"> a</w:t>
      </w:r>
      <w:r>
        <w:t xml:space="preserve">nd especially more recent work by </w:t>
      </w:r>
      <w:proofErr w:type="spellStart"/>
      <w:r>
        <w:t>Tamboer</w:t>
      </w:r>
      <w:proofErr w:type="spellEnd"/>
      <w:r>
        <w:t xml:space="preserve"> and</w:t>
      </w:r>
      <w:r w:rsidRPr="001B3B22">
        <w:t xml:space="preserve"> Vorst (2015) where both their own self-report inventory of dyslexia for students at university</w:t>
      </w:r>
      <w:r>
        <w:t>,</w:t>
      </w:r>
      <w:r w:rsidRPr="001B3B22">
        <w:t xml:space="preserve"> and their useful overview of previous studies were consulted.</w:t>
      </w:r>
    </w:p>
    <w:p w:rsidR="009A20C8" w:rsidRPr="00A02FE4" w:rsidRDefault="009A20C8" w:rsidP="009A20C8">
      <w:pPr>
        <w:rPr>
          <w:rFonts w:ascii="Times New Roman" w:eastAsia="Times New Roman" w:hAnsi="Times New Roman" w:cs="Times New Roman"/>
          <w:sz w:val="24"/>
          <w:szCs w:val="24"/>
          <w:lang w:eastAsia="en-GB"/>
        </w:rPr>
      </w:pPr>
      <w:r>
        <w:t xml:space="preserve">Drawing from all of these sources, and from supporting literature, a portfolio of 20 statements </w:t>
      </w:r>
      <w:r w:rsidRPr="007B6D72">
        <w:t>was</w:t>
      </w:r>
      <w:r>
        <w:t xml:space="preserve"> devised for gauging attributes of study behaviours and learning biography that are known to present characteristic differences between dyslexic and non-dyslexic students, thus setting out the framework for the Dx Profiler (Table #</w:t>
      </w:r>
      <w:r w:rsidR="00CD6DD4">
        <w:t>1</w:t>
      </w:r>
      <w:r>
        <w:t xml:space="preserve">). Dimensions are listed in the order in which they appeared in the final iteration of the main research questionnaire. </w:t>
      </w:r>
    </w:p>
    <w:p w:rsidR="009A20C8" w:rsidRPr="00A02FE4" w:rsidRDefault="009A20C8" w:rsidP="009A20C8">
      <w:pPr>
        <w:rPr>
          <w:rFonts w:ascii="Times New Roman" w:eastAsia="Times New Roman" w:hAnsi="Times New Roman" w:cs="Times New Roman"/>
          <w:sz w:val="24"/>
          <w:szCs w:val="24"/>
          <w:lang w:eastAsia="en-GB"/>
        </w:rPr>
        <w:sectPr w:rsidR="009A20C8" w:rsidRPr="00A02FE4" w:rsidSect="006A4823">
          <w:headerReference w:type="default" r:id="rId13"/>
          <w:pgSz w:w="11906" w:h="16838"/>
          <w:pgMar w:top="720" w:right="849" w:bottom="720" w:left="2268" w:header="709" w:footer="709" w:gutter="0"/>
          <w:lnNumType w:countBy="1"/>
          <w:cols w:space="708"/>
          <w:titlePg/>
          <w:docGrid w:linePitch="360"/>
        </w:sectPr>
      </w:pPr>
    </w:p>
    <w:p w:rsidR="009A20C8" w:rsidRDefault="009A20C8" w:rsidP="009A20C8"/>
    <w:tbl>
      <w:tblPr>
        <w:tblStyle w:val="ListTable7ColourfulAccent3"/>
        <w:tblW w:w="0" w:type="auto"/>
        <w:tblLook w:val="04A0" w:firstRow="1" w:lastRow="0" w:firstColumn="1" w:lastColumn="0" w:noHBand="0" w:noVBand="1"/>
      </w:tblPr>
      <w:tblGrid>
        <w:gridCol w:w="737"/>
        <w:gridCol w:w="5102"/>
        <w:gridCol w:w="4535"/>
        <w:gridCol w:w="4762"/>
      </w:tblGrid>
      <w:tr w:rsidR="009A20C8" w:rsidRPr="00EB4ABF" w:rsidTr="006A4823">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737" w:type="dxa"/>
            <w:vAlign w:val="center"/>
          </w:tcPr>
          <w:p w:rsidR="009A20C8" w:rsidRDefault="009A20C8" w:rsidP="006A4823">
            <w:pPr>
              <w:spacing w:after="100" w:afterAutospacing="1" w:line="240" w:lineRule="auto"/>
              <w:contextualSpacing/>
              <w:jc w:val="left"/>
              <w:rPr>
                <w:rFonts w:ascii="Gill Sans MT" w:hAnsi="Gill Sans MT"/>
              </w:rPr>
            </w:pPr>
            <w:r>
              <w:rPr>
                <w:rFonts w:ascii="Gill Sans MT" w:hAnsi="Gill Sans MT"/>
              </w:rPr>
              <w:t>Dim #</w:t>
            </w:r>
          </w:p>
        </w:tc>
        <w:tc>
          <w:tcPr>
            <w:tcW w:w="5102" w:type="dxa"/>
            <w:vAlign w:val="center"/>
          </w:tcPr>
          <w:p w:rsidR="009A20C8" w:rsidRPr="00EB4ABF" w:rsidRDefault="009A20C8" w:rsidP="006A4823">
            <w:pPr>
              <w:spacing w:after="100" w:afterAutospacing="1" w:line="240" w:lineRule="auto"/>
              <w:contextualSpacing/>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Statement</w:t>
            </w:r>
          </w:p>
        </w:tc>
        <w:tc>
          <w:tcPr>
            <w:tcW w:w="4535" w:type="dxa"/>
            <w:vAlign w:val="center"/>
          </w:tcPr>
          <w:p w:rsidR="009A20C8" w:rsidRDefault="009A20C8" w:rsidP="006A4823">
            <w:pPr>
              <w:spacing w:after="100" w:afterAutospacing="1" w:line="240" w:lineRule="auto"/>
              <w:contextualSpacing/>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Aiming to gauge differences in: ...</w:t>
            </w:r>
          </w:p>
        </w:tc>
        <w:tc>
          <w:tcPr>
            <w:tcW w:w="4762" w:type="dxa"/>
            <w:vAlign w:val="center"/>
          </w:tcPr>
          <w:p w:rsidR="009A20C8" w:rsidRPr="00D4183E" w:rsidRDefault="009A20C8" w:rsidP="006A4823">
            <w:pPr>
              <w:spacing w:after="100" w:afterAutospacing="1" w:line="240" w:lineRule="auto"/>
              <w:contextualSpacing/>
              <w:cnfStyle w:val="100000000000" w:firstRow="1" w:lastRow="0" w:firstColumn="0" w:lastColumn="0" w:oddVBand="0" w:evenVBand="0" w:oddHBand="0" w:evenHBand="0" w:firstRowFirstColumn="0" w:firstRowLastColumn="0" w:lastRowFirstColumn="0" w:lastRowLastColumn="0"/>
              <w:rPr>
                <w:rFonts w:ascii="Gill Sans MT" w:hAnsi="Gill Sans MT"/>
                <w:i w:val="0"/>
                <w:iCs w:val="0"/>
              </w:rPr>
            </w:pPr>
            <w:r>
              <w:rPr>
                <w:rFonts w:ascii="Gill Sans MT" w:hAnsi="Gill Sans MT"/>
              </w:rPr>
              <w:t>Supporting references</w:t>
            </w:r>
            <w:r>
              <w:rPr>
                <w:rFonts w:ascii="Gill Sans MT" w:hAnsi="Gill Sans MT"/>
                <w:i w:val="0"/>
                <w:iCs w:val="0"/>
              </w:rPr>
              <w:t>*</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01</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When I was learning to read at school, I often felt I was slower than others in my class</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Reading fluency confidence, reading anxiety</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Critchley, 1970, [2.1/I]; Lombardino &amp; </w:t>
            </w:r>
            <w:proofErr w:type="spellStart"/>
            <w:r>
              <w:rPr>
                <w:rFonts w:ascii="Gill Sans MT" w:hAnsi="Gill Sans MT"/>
              </w:rPr>
              <w:t>Gauger</w:t>
            </w:r>
            <w:proofErr w:type="spellEnd"/>
            <w:r>
              <w:rPr>
                <w:rFonts w:ascii="Gill Sans MT" w:hAnsi="Gill Sans MT"/>
              </w:rPr>
              <w:t xml:space="preserve">, 2014, [2.1/I]; Stanovich, 1988, [2.1/II(1)]; </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02</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My spelling is generally good</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Spelling confidence</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Critchley, 1970, [2.1/I]; </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03</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find it very challenging to manage my time efficiently</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Organization and time-management competencies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Kirby et.al., 2008; </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04</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 can explain things to people much more easily verbally than in my writing</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Preferences/avoidances for communicating knowledge and expressing ideas; visualization into verbalization;</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Hummel, 2004;</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05</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think I am a highly organized learner</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Organization and time-management competencies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Miles, 1993; Jacklin et.al., 2007, [2.1/VII];</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06</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In my writing, I frequently use the wrong word for my intended meaning</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Word confusion; word retrieval</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Reid, 2011; le Jan et.al., 2009 [2.1/I];</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07</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generally remember appointments and arrive on time</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Organization and time-management competencies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Klein, 1993; Farmer, et.al., 2002; Mortimore &amp; Crozier, 2006;</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08</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When I'm reading, I sometimes read the same line again or miss out a line altogether</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Reading fluency, particularly visual tracking</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le Jan et.al., 2009 [2.1/I]; Stein, 1991, [2.1/II(2)]; Bellocchi et.al., 2013, [2.1/II(2)];</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09</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have difficulty putting my writing ideas into a sensible order</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Thinking-to-writing coherence; competencies with linear processes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Tamboer</w:t>
            </w:r>
            <w:proofErr w:type="spellEnd"/>
            <w:r>
              <w:rPr>
                <w:rFonts w:ascii="Gill Sans MT" w:hAnsi="Gill Sans MT"/>
              </w:rPr>
              <w:t xml:space="preserve"> &amp; Voorst, 2015, [2.1/VII]</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10</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In my writing at school I often mixed up similar letters, like 'b' and 'd' or 'p' and 'q'</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Learning-to-read history, specifically incidence of letter reversals</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Orton, 1928, [2.1/II(2)]; Liberman et.al., 1971; Lane, 1988; Lachman &amp; Geyer, 2003; </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11</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When I'm planning my work, I use diagrams or mindmaps rather than lists or bullet points</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Thinking and processing, more specifically: holistic or divergent, compared to linear thinking process preferences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Heinman</w:t>
            </w:r>
            <w:proofErr w:type="spellEnd"/>
            <w:r>
              <w:rPr>
                <w:rFonts w:ascii="Gill Sans MT" w:hAnsi="Gill Sans MT"/>
              </w:rPr>
              <w:t xml:space="preserve"> &amp; </w:t>
            </w:r>
            <w:proofErr w:type="spellStart"/>
            <w:r>
              <w:rPr>
                <w:rFonts w:ascii="Gill Sans MT" w:hAnsi="Gill Sans MT"/>
              </w:rPr>
              <w:t>Procel</w:t>
            </w:r>
            <w:proofErr w:type="spellEnd"/>
            <w:r>
              <w:rPr>
                <w:rFonts w:ascii="Gill Sans MT" w:hAnsi="Gill Sans MT"/>
              </w:rPr>
              <w:t xml:space="preserve">, 2003; Mortimore, 2008, [2.1/III]; </w:t>
            </w:r>
            <w:proofErr w:type="spellStart"/>
            <w:r>
              <w:rPr>
                <w:rFonts w:ascii="Gill Sans MT" w:hAnsi="Gill Sans MT"/>
              </w:rPr>
              <w:t>Attree</w:t>
            </w:r>
            <w:proofErr w:type="spellEnd"/>
            <w:r>
              <w:rPr>
                <w:rFonts w:ascii="Gill Sans MT" w:hAnsi="Gill Sans MT"/>
              </w:rPr>
              <w:t xml:space="preserve"> et.al., 2009, [2.1/III]; Brunswick, et.al. 2010, [2.1/III]; </w:t>
            </w:r>
            <w:proofErr w:type="spellStart"/>
            <w:r>
              <w:rPr>
                <w:rFonts w:ascii="Gill Sans MT" w:hAnsi="Gill Sans MT"/>
              </w:rPr>
              <w:t>Draffen</w:t>
            </w:r>
            <w:proofErr w:type="spellEnd"/>
            <w:r>
              <w:rPr>
                <w:rFonts w:ascii="Gill Sans MT" w:hAnsi="Gill Sans MT"/>
              </w:rPr>
              <w:t xml:space="preserve"> </w:t>
            </w:r>
            <w:proofErr w:type="spellStart"/>
            <w:r>
              <w:rPr>
                <w:rFonts w:ascii="Gill Sans MT" w:hAnsi="Gill Sans MT"/>
              </w:rPr>
              <w:t>et.al.,2014</w:t>
            </w:r>
            <w:proofErr w:type="spellEnd"/>
            <w:r>
              <w:rPr>
                <w:rFonts w:ascii="Gill Sans MT" w:hAnsi="Gill Sans MT"/>
              </w:rPr>
              <w:t>, [2.1/III];</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12</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I'm hopeless at remembering things like telephone numbers</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Perception of memory retrieval competencies</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Vellutino</w:t>
            </w:r>
            <w:proofErr w:type="spellEnd"/>
            <w:r>
              <w:rPr>
                <w:rFonts w:ascii="Gill Sans MT" w:hAnsi="Gill Sans MT"/>
              </w:rPr>
              <w:t xml:space="preserve"> et.al., 1996; Tambour et.al., 2016, [2.1/</w:t>
            </w:r>
            <w:proofErr w:type="spellStart"/>
            <w:r>
              <w:rPr>
                <w:rFonts w:ascii="Gill Sans MT" w:hAnsi="Gill Sans MT"/>
              </w:rPr>
              <w:t>1I</w:t>
            </w:r>
            <w:proofErr w:type="spellEnd"/>
            <w:r>
              <w:rPr>
                <w:rFonts w:ascii="Gill Sans MT" w:hAnsi="Gill Sans MT"/>
              </w:rPr>
              <w:t>(6)]</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lastRenderedPageBreak/>
              <w:t>13</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find following directions to get to places quite straightforward</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Perception of working/ST memory competencies; linear thinking competencies</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Miles, 1993; </w:t>
            </w:r>
            <w:proofErr w:type="spellStart"/>
            <w:r>
              <w:rPr>
                <w:rFonts w:ascii="Gill Sans MT" w:hAnsi="Gill Sans MT"/>
              </w:rPr>
              <w:t>Vellutino</w:t>
            </w:r>
            <w:proofErr w:type="spellEnd"/>
            <w:r>
              <w:rPr>
                <w:rFonts w:ascii="Gill Sans MT" w:hAnsi="Gill Sans MT"/>
              </w:rPr>
              <w:t xml:space="preserve"> et.al., 1996; Pickering, 2012, [2.1/II];</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14</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 prefer looking at the 'big picture' rather than focusing on the details</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Preference for 'overview' </w:t>
            </w:r>
            <w:proofErr w:type="spellStart"/>
            <w:r>
              <w:rPr>
                <w:rFonts w:ascii="Gill Sans MT" w:hAnsi="Gill Sans MT"/>
              </w:rPr>
              <w:t>cf</w:t>
            </w:r>
            <w:proofErr w:type="spellEnd"/>
            <w:r>
              <w:rPr>
                <w:rFonts w:ascii="Gill Sans MT" w:hAnsi="Gill Sans MT"/>
              </w:rPr>
              <w:t xml:space="preserve"> 'detail' thinking and processing competencies; use of concept mapping tools;</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Draffen</w:t>
            </w:r>
            <w:proofErr w:type="spellEnd"/>
            <w:r>
              <w:rPr>
                <w:rFonts w:ascii="Gill Sans MT" w:hAnsi="Gill Sans MT"/>
              </w:rPr>
              <w:t xml:space="preserve"> et.al., 2007; </w:t>
            </w:r>
            <w:proofErr w:type="spellStart"/>
            <w:r>
              <w:rPr>
                <w:rFonts w:ascii="Gill Sans MT" w:hAnsi="Gill Sans MT"/>
              </w:rPr>
              <w:t>Lami</w:t>
            </w:r>
            <w:proofErr w:type="spellEnd"/>
            <w:r>
              <w:rPr>
                <w:rFonts w:ascii="Gill Sans MT" w:hAnsi="Gill Sans MT"/>
              </w:rPr>
              <w:t xml:space="preserve"> &amp; Locatelli, 2008; </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15</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My friends say I often think in unusual or creative ways to solve problems</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Evidence for divergent thinking; creative problem-solving</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Everatt</w:t>
            </w:r>
            <w:proofErr w:type="spellEnd"/>
            <w:r>
              <w:rPr>
                <w:rFonts w:ascii="Gill Sans MT" w:hAnsi="Gill Sans MT"/>
              </w:rPr>
              <w:t xml:space="preserve"> et.al., 1999; </w:t>
            </w:r>
            <w:proofErr w:type="spellStart"/>
            <w:r>
              <w:rPr>
                <w:rFonts w:ascii="Gill Sans MT" w:hAnsi="Gill Sans MT"/>
              </w:rPr>
              <w:t>Cockroft</w:t>
            </w:r>
            <w:proofErr w:type="spellEnd"/>
            <w:r>
              <w:rPr>
                <w:rFonts w:ascii="Gill Sans MT" w:hAnsi="Gill Sans MT"/>
              </w:rPr>
              <w:t xml:space="preserve"> &amp; </w:t>
            </w:r>
            <w:proofErr w:type="spellStart"/>
            <w:r>
              <w:rPr>
                <w:rFonts w:ascii="Gill Sans MT" w:hAnsi="Gill Sans MT"/>
              </w:rPr>
              <w:t>Hartgill</w:t>
            </w:r>
            <w:proofErr w:type="spellEnd"/>
            <w:r>
              <w:rPr>
                <w:rFonts w:ascii="Gill Sans MT" w:hAnsi="Gill Sans MT"/>
              </w:rPr>
              <w:t xml:space="preserve">, 2004; </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16</w:t>
            </w:r>
          </w:p>
        </w:tc>
        <w:tc>
          <w:tcPr>
            <w:tcW w:w="5102" w:type="dxa"/>
            <w:vAlign w:val="center"/>
          </w:tcPr>
          <w:p w:rsidR="009A20C8"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 find it really challenging to follow a list of instructions</w:t>
            </w:r>
          </w:p>
        </w:tc>
        <w:tc>
          <w:tcPr>
            <w:tcW w:w="4535" w:type="dxa"/>
            <w:vAlign w:val="center"/>
          </w:tcPr>
          <w:p w:rsidR="009A20C8"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Reading fluency -&gt; verbal processing -&gt; W/ST memory, </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Jeffries &amp; </w:t>
            </w:r>
            <w:proofErr w:type="spellStart"/>
            <w:r>
              <w:rPr>
                <w:rFonts w:ascii="Gill Sans MT" w:hAnsi="Gill Sans MT"/>
              </w:rPr>
              <w:t>Everatt</w:t>
            </w:r>
            <w:proofErr w:type="spellEnd"/>
            <w:r>
              <w:rPr>
                <w:rFonts w:ascii="Gill Sans MT" w:hAnsi="Gill Sans MT"/>
              </w:rPr>
              <w:t>, 2004, [2.1/II];</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17</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get my 'lefts' and 'rights' easily mixed up</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Laterality</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Ginsburg &amp; Hartwick, 1971;</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18</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My tutors often tell me that my essays or assignments are confusing to read</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Thinking organization/linearity, more specifically: competencies in adapting 'grasshopper thinking' into organized, systematic, linear writing coherence</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Cameron, 2016, [2.1/V]</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19</w:t>
            </w:r>
          </w:p>
        </w:tc>
        <w:tc>
          <w:tcPr>
            <w:tcW w:w="510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I get in a muddle when I'm searching for learning resources or information</w:t>
            </w:r>
          </w:p>
        </w:tc>
        <w:tc>
          <w:tcPr>
            <w:tcW w:w="4535"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Thinking and processing, more specifically: competencies in systematic activities; working/ST memory; thinking linearity;</w:t>
            </w:r>
          </w:p>
        </w:tc>
        <w:tc>
          <w:tcPr>
            <w:tcW w:w="4762" w:type="dxa"/>
            <w:vAlign w:val="center"/>
          </w:tcPr>
          <w:p w:rsidR="009A20C8" w:rsidRPr="00EB4ABF"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MacFarlance</w:t>
            </w:r>
            <w:proofErr w:type="spellEnd"/>
            <w:r>
              <w:rPr>
                <w:rFonts w:ascii="Gill Sans MT" w:hAnsi="Gill Sans MT"/>
              </w:rPr>
              <w:t xml:space="preserve"> et.al., 2012; Berget &amp; </w:t>
            </w:r>
            <w:proofErr w:type="spellStart"/>
            <w:r>
              <w:rPr>
                <w:rFonts w:ascii="Gill Sans MT" w:hAnsi="Gill Sans MT"/>
              </w:rPr>
              <w:t>Sandnes</w:t>
            </w:r>
            <w:proofErr w:type="spellEnd"/>
            <w:r>
              <w:rPr>
                <w:rFonts w:ascii="Gill Sans MT" w:hAnsi="Gill Sans MT"/>
              </w:rPr>
              <w:t>, 2015;</w:t>
            </w:r>
          </w:p>
        </w:tc>
      </w:tr>
      <w:tr w:rsidR="009A20C8" w:rsidRPr="00EB4ABF" w:rsidTr="006A4823">
        <w:trPr>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r>
              <w:rPr>
                <w:rFonts w:ascii="Gill Sans MT" w:hAnsi="Gill Sans MT"/>
              </w:rPr>
              <w:t>20</w:t>
            </w:r>
          </w:p>
        </w:tc>
        <w:tc>
          <w:tcPr>
            <w:tcW w:w="510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 get really anxious if I'm asked to read 'out loud'</w:t>
            </w:r>
          </w:p>
        </w:tc>
        <w:tc>
          <w:tcPr>
            <w:tcW w:w="4535"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Reading fluency confidence, reading anxiety</w:t>
            </w:r>
          </w:p>
        </w:tc>
        <w:tc>
          <w:tcPr>
            <w:tcW w:w="4762" w:type="dxa"/>
            <w:vAlign w:val="center"/>
          </w:tcPr>
          <w:p w:rsidR="009A20C8" w:rsidRPr="00EB4ABF" w:rsidRDefault="009A20C8" w:rsidP="006A4823">
            <w:pPr>
              <w:spacing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Riddick et.al., 1999; Carroll &amp; Iles, 2006; </w:t>
            </w:r>
          </w:p>
        </w:tc>
      </w:tr>
      <w:tr w:rsidR="009A20C8" w:rsidRPr="00EB4ABF" w:rsidTr="006A4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 w:type="dxa"/>
            <w:vAlign w:val="center"/>
          </w:tcPr>
          <w:p w:rsidR="009A20C8" w:rsidRDefault="009A20C8" w:rsidP="006A4823">
            <w:pPr>
              <w:spacing w:after="100" w:afterAutospacing="1" w:line="240" w:lineRule="auto"/>
              <w:contextualSpacing/>
              <w:jc w:val="center"/>
              <w:rPr>
                <w:rFonts w:ascii="Gill Sans MT" w:hAnsi="Gill Sans MT"/>
              </w:rPr>
            </w:pPr>
          </w:p>
        </w:tc>
        <w:tc>
          <w:tcPr>
            <w:tcW w:w="5102" w:type="dxa"/>
            <w:vAlign w:val="center"/>
          </w:tcPr>
          <w:p w:rsidR="009A20C8"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4535" w:type="dxa"/>
            <w:vAlign w:val="center"/>
          </w:tcPr>
          <w:p w:rsidR="009A20C8"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4762" w:type="dxa"/>
            <w:vAlign w:val="center"/>
          </w:tcPr>
          <w:p w:rsidR="009A20C8" w:rsidRPr="00D4183E" w:rsidRDefault="009A20C8" w:rsidP="006A4823">
            <w:pPr>
              <w:spacing w:after="100" w:afterAutospacing="1" w:line="240" w:lineRule="auto"/>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4183E">
              <w:rPr>
                <w:rFonts w:ascii="Gill Sans MT" w:hAnsi="Gill Sans MT"/>
                <w:sz w:val="18"/>
                <w:szCs w:val="18"/>
              </w:rPr>
              <w:t xml:space="preserve">* </w:t>
            </w:r>
            <w:r w:rsidRPr="00D4183E">
              <w:rPr>
                <w:rFonts w:ascii="Gill Sans MT" w:hAnsi="Gill Sans MT"/>
                <w:i/>
                <w:iCs/>
                <w:sz w:val="18"/>
                <w:szCs w:val="18"/>
              </w:rPr>
              <w:t>additionally referring to Section 2 (Literature Review) where citations have supported the discussion points raised.</w:t>
            </w:r>
          </w:p>
        </w:tc>
      </w:tr>
    </w:tbl>
    <w:p w:rsidR="009A20C8" w:rsidRDefault="00CD6DD4" w:rsidP="00CD6DD4">
      <w:pPr>
        <w:pStyle w:val="Tables"/>
        <w:jc w:val="right"/>
      </w:pPr>
      <w:r>
        <w:t>Table #1: Dyslexia Index statements with attributes and characteristics of dyslexia-ness each aims to be gauging, together with supporting references</w:t>
      </w:r>
    </w:p>
    <w:p w:rsidR="009A20C8" w:rsidRDefault="009A20C8" w:rsidP="009A20C8">
      <w:pPr>
        <w:sectPr w:rsidR="009A20C8" w:rsidSect="006A4823">
          <w:pgSz w:w="16838" w:h="11906" w:orient="landscape"/>
          <w:pgMar w:top="849" w:right="720" w:bottom="2268" w:left="720" w:header="709" w:footer="709" w:gutter="0"/>
          <w:lnNumType w:countBy="1"/>
          <w:cols w:space="708"/>
          <w:titlePg/>
          <w:docGrid w:linePitch="360"/>
        </w:sectPr>
      </w:pPr>
      <w:r>
        <w:br w:type="page"/>
      </w:r>
    </w:p>
    <w:p w:rsidR="009A20C8" w:rsidRPr="00642C69" w:rsidRDefault="009A20C8" w:rsidP="009A20C8">
      <w:r>
        <w:lastRenderedPageBreak/>
        <w:t xml:space="preserve">The Profiler was to be aligned with the BDA (2018) definition of dyslexia, as adopted for this current study, (see Section 2.1(I)), and this definition was distilled into three components: language and literacy skills; thinking and processing skills (encompassing issues related to working/short-term memory, but also to include creative strengths); and organization and time-management competencies. The statements in the Profiler were located across the three components accordingly (below), setting out a framework that might be validated from post-hoc factor analysis of results acquired from participants in this study later given that this was </w:t>
      </w:r>
      <w:r w:rsidRPr="00A02FE4">
        <w:t>a newly devised metric (see sub-section 4.#).</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COMPONENT: Literacy and language</w:t>
      </w:r>
    </w:p>
    <w:p w:rsidR="009A20C8" w:rsidRPr="00642C69" w:rsidRDefault="009A20C8" w:rsidP="001F1083">
      <w:pPr>
        <w:pStyle w:val="ListParagraph"/>
        <w:numPr>
          <w:ilvl w:val="0"/>
          <w:numId w:val="8"/>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accurate and fluent word reading and spelling;</w:t>
      </w:r>
    </w:p>
    <w:p w:rsidR="009A20C8" w:rsidRPr="00642C69" w:rsidRDefault="009A20C8" w:rsidP="001F1083">
      <w:pPr>
        <w:pStyle w:val="ListParagraph"/>
        <w:numPr>
          <w:ilvl w:val="0"/>
          <w:numId w:val="8"/>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phonological awareness;</w:t>
      </w:r>
    </w:p>
    <w:p w:rsidR="009A20C8" w:rsidRPr="00642C69" w:rsidRDefault="009A20C8" w:rsidP="001F1083">
      <w:pPr>
        <w:pStyle w:val="ListParagraph"/>
        <w:numPr>
          <w:ilvl w:val="0"/>
          <w:numId w:val="8"/>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[other] aspects of language (</w:t>
      </w:r>
      <w:proofErr w:type="spellStart"/>
      <w:r w:rsidRPr="00642C69">
        <w:rPr>
          <w:rFonts w:ascii="Gill Sans MT" w:eastAsia="Times New Roman" w:hAnsi="Gill Sans MT"/>
          <w:sz w:val="22"/>
          <w:szCs w:val="22"/>
          <w:lang w:eastAsia="en-GB"/>
        </w:rPr>
        <w:t>eg</w:t>
      </w:r>
      <w:proofErr w:type="spellEnd"/>
      <w:r w:rsidRPr="00642C69">
        <w:rPr>
          <w:rFonts w:ascii="Gill Sans MT" w:eastAsia="Times New Roman" w:hAnsi="Gill Sans MT"/>
          <w:sz w:val="22"/>
          <w:szCs w:val="22"/>
          <w:lang w:eastAsia="en-GB"/>
        </w:rPr>
        <w:t>: writing coherence);</w:t>
      </w:r>
    </w:p>
    <w:p w:rsidR="009A20C8" w:rsidRPr="00642C69" w:rsidRDefault="009A20C8" w:rsidP="001F1083">
      <w:pPr>
        <w:pStyle w:val="ListParagraph"/>
        <w:numPr>
          <w:ilvl w:val="0"/>
          <w:numId w:val="8"/>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visual processing challenges;</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Dimension</w:t>
      </w:r>
      <w:r>
        <w:rPr>
          <w:rFonts w:ascii="Gill Sans MT" w:eastAsia="Times New Roman" w:hAnsi="Gill Sans MT"/>
          <w:color w:val="4472C4" w:themeColor="accent1"/>
          <w:sz w:val="22"/>
          <w:szCs w:val="22"/>
          <w:lang w:eastAsia="en-GB"/>
        </w:rPr>
        <w:t>s</w:t>
      </w:r>
      <w:r w:rsidRPr="00642C69">
        <w:rPr>
          <w:rFonts w:ascii="Gill Sans MT" w:eastAsia="Times New Roman" w:hAnsi="Gill Sans MT"/>
          <w:color w:val="4472C4" w:themeColor="accent1"/>
          <w:sz w:val="22"/>
          <w:szCs w:val="22"/>
          <w:lang w:eastAsia="en-GB"/>
        </w:rPr>
        <w:t>:</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'When I was learning to read at school, I often felt I was slower than others in my class'</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'My spelling is generally good'</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'In my writing, I frequently use the wrong word for my intended meaning'</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'When I'm reading, I sometimes read the same line again or miss out a line altogether'</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have difficulty putting my writing ideas into a sensible order'</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'In my writing at school I often mixed up similar letters, like 'b' and 'd' or 'p' and 'q''</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'My tutors often tell me that my essays or assignments are confusing to read'</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get really anxious if I'm asked to read 'out loud''</w:t>
      </w:r>
    </w:p>
    <w:p w:rsidR="009A20C8" w:rsidRPr="00642C69" w:rsidRDefault="009A20C8" w:rsidP="009A20C8">
      <w:pPr>
        <w:spacing w:before="0" w:after="0"/>
        <w:ind w:left="720"/>
        <w:rPr>
          <w:rFonts w:ascii="Times New Roman" w:eastAsia="Times New Roman" w:hAnsi="Times New Roman" w:cs="Times New Roman"/>
          <w:lang w:eastAsia="en-GB"/>
        </w:rPr>
      </w:pPr>
      <w:r w:rsidRPr="00642C69">
        <w:rPr>
          <w:rFonts w:eastAsia="Times New Roman"/>
          <w:lang w:eastAsia="en-GB"/>
        </w:rPr>
        <w:t>​</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COMPONENT: Thinking, processing, memory</w:t>
      </w:r>
      <w:r>
        <w:rPr>
          <w:rFonts w:ascii="Gill Sans MT" w:eastAsia="Times New Roman" w:hAnsi="Gill Sans MT"/>
          <w:color w:val="4472C4" w:themeColor="accent1"/>
          <w:sz w:val="22"/>
          <w:szCs w:val="22"/>
          <w:lang w:eastAsia="en-GB"/>
        </w:rPr>
        <w:t>:</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verbal memory;</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verbal processing speed;</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mental calculation;</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concentration;</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information synthesis;</w:t>
      </w:r>
    </w:p>
    <w:p w:rsidR="009A20C8" w:rsidRPr="00642C69" w:rsidRDefault="009A20C8" w:rsidP="001F1083">
      <w:pPr>
        <w:pStyle w:val="ListParagraph"/>
        <w:numPr>
          <w:ilvl w:val="0"/>
          <w:numId w:val="9"/>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t>design, problem-solving ingenuity, creativity;</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Dimension</w:t>
      </w:r>
      <w:r>
        <w:rPr>
          <w:rFonts w:ascii="Gill Sans MT" w:eastAsia="Times New Roman" w:hAnsi="Gill Sans MT"/>
          <w:color w:val="4472C4" w:themeColor="accent1"/>
          <w:sz w:val="22"/>
          <w:szCs w:val="22"/>
          <w:lang w:eastAsia="en-GB"/>
        </w:rPr>
        <w:t>s</w:t>
      </w:r>
      <w:r w:rsidRPr="00642C69">
        <w:rPr>
          <w:rFonts w:ascii="Gill Sans MT" w:eastAsia="Times New Roman" w:hAnsi="Gill Sans MT"/>
          <w:color w:val="4472C4" w:themeColor="accent1"/>
          <w:sz w:val="22"/>
          <w:szCs w:val="22"/>
          <w:lang w:eastAsia="en-GB"/>
        </w:rPr>
        <w:t>:</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can explain things to people much more easily verbally than in my writing'</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get in a muddle when I'm searching for learning resources or information'</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'I'm hopeless at remembering things like telephone numbers'</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find following directions to get to places quite straightforward'</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prefer looking at the 'big picture' rather than focusing on the details'</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'My friends say I often think in unusual or creative ways to solve problems'</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find it really challenging to follow a list of instructions'</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get my 'lefts and 'rights' easily mixed up'</w:t>
      </w:r>
    </w:p>
    <w:p w:rsidR="009A20C8" w:rsidRPr="00642C69" w:rsidRDefault="009A20C8" w:rsidP="009A20C8">
      <w:pPr>
        <w:spacing w:before="0" w:after="0"/>
        <w:ind w:left="1440"/>
        <w:rPr>
          <w:rFonts w:ascii="Gill Sans MT" w:eastAsia="Times New Roman" w:hAnsi="Gill Sans MT" w:cs="Times New Roman"/>
          <w:sz w:val="22"/>
          <w:szCs w:val="22"/>
          <w:lang w:eastAsia="en-GB"/>
        </w:rPr>
      </w:pPr>
      <w:r w:rsidRPr="00642C69">
        <w:rPr>
          <w:rFonts w:ascii="Arial" w:eastAsia="Times New Roman" w:hAnsi="Arial" w:cs="Arial"/>
          <w:sz w:val="22"/>
          <w:szCs w:val="22"/>
          <w:lang w:eastAsia="en-GB"/>
        </w:rPr>
        <w:t>​</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COMPONENT: Organization and time management</w:t>
      </w:r>
    </w:p>
    <w:p w:rsidR="009A20C8" w:rsidRPr="00642C69" w:rsidRDefault="009A20C8" w:rsidP="001F1083">
      <w:pPr>
        <w:pStyle w:val="ListParagraph"/>
        <w:numPr>
          <w:ilvl w:val="0"/>
          <w:numId w:val="10"/>
        </w:numPr>
        <w:spacing w:before="0" w:after="0"/>
        <w:rPr>
          <w:rFonts w:ascii="Gill Sans MT" w:eastAsia="Times New Roman" w:hAnsi="Gill Sans MT"/>
          <w:sz w:val="22"/>
          <w:szCs w:val="22"/>
          <w:lang w:eastAsia="en-GB"/>
        </w:rPr>
      </w:pPr>
      <w:r w:rsidRPr="00642C69">
        <w:rPr>
          <w:rFonts w:ascii="Gill Sans MT" w:eastAsia="Times New Roman" w:hAnsi="Gill Sans MT"/>
          <w:sz w:val="22"/>
          <w:szCs w:val="22"/>
          <w:lang w:eastAsia="en-GB"/>
        </w:rPr>
        <w:lastRenderedPageBreak/>
        <w:t>personal organization;</w:t>
      </w:r>
    </w:p>
    <w:p w:rsidR="009A20C8" w:rsidRPr="00642C69" w:rsidRDefault="009A20C8" w:rsidP="009A20C8">
      <w:pPr>
        <w:spacing w:before="0" w:after="0"/>
        <w:rPr>
          <w:rFonts w:ascii="Gill Sans MT" w:eastAsia="Times New Roman" w:hAnsi="Gill Sans MT" w:cs="Times New Roman"/>
          <w:color w:val="4472C4" w:themeColor="accent1"/>
          <w:sz w:val="22"/>
          <w:szCs w:val="22"/>
          <w:lang w:eastAsia="en-GB"/>
        </w:rPr>
      </w:pPr>
      <w:r w:rsidRPr="00642C69">
        <w:rPr>
          <w:rFonts w:ascii="Gill Sans MT" w:eastAsia="Times New Roman" w:hAnsi="Gill Sans MT"/>
          <w:color w:val="4472C4" w:themeColor="accent1"/>
          <w:sz w:val="22"/>
          <w:szCs w:val="22"/>
          <w:lang w:eastAsia="en-GB"/>
        </w:rPr>
        <w:t>Dimension</w:t>
      </w:r>
      <w:r>
        <w:rPr>
          <w:rFonts w:ascii="Gill Sans MT" w:eastAsia="Times New Roman" w:hAnsi="Gill Sans MT"/>
          <w:color w:val="4472C4" w:themeColor="accent1"/>
          <w:sz w:val="22"/>
          <w:szCs w:val="22"/>
          <w:lang w:eastAsia="en-GB"/>
        </w:rPr>
        <w:t>s</w:t>
      </w:r>
      <w:r w:rsidRPr="00642C69">
        <w:rPr>
          <w:rFonts w:ascii="Gill Sans MT" w:eastAsia="Times New Roman" w:hAnsi="Gill Sans MT"/>
          <w:color w:val="4472C4" w:themeColor="accent1"/>
          <w:sz w:val="22"/>
          <w:szCs w:val="22"/>
          <w:lang w:eastAsia="en-GB"/>
        </w:rPr>
        <w:t>:</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find it very challenging to manage my time efficiently'</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think I am a highly organized learner'</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'I generally remember appointments and arrive on time'</w:t>
      </w:r>
    </w:p>
    <w:p w:rsidR="009A20C8" w:rsidRPr="00642C69" w:rsidRDefault="009A20C8" w:rsidP="009A20C8">
      <w:pPr>
        <w:spacing w:before="0" w:after="0"/>
        <w:ind w:left="720"/>
        <w:rPr>
          <w:rFonts w:ascii="Gill Sans MT" w:eastAsia="Times New Roman" w:hAnsi="Gill Sans MT" w:cs="Times New Roman"/>
          <w:sz w:val="22"/>
          <w:szCs w:val="22"/>
          <w:lang w:eastAsia="en-GB"/>
        </w:rPr>
      </w:pPr>
      <w:r w:rsidRPr="00642C69">
        <w:rPr>
          <w:rFonts w:ascii="Gill Sans MT" w:eastAsia="Times New Roman" w:hAnsi="Gill Sans MT"/>
          <w:sz w:val="22"/>
          <w:szCs w:val="22"/>
          <w:lang w:eastAsia="en-GB"/>
        </w:rPr>
        <w:t>'When I'm planning my work, I use diagrams or mindmaps rather than lists or bullet points'</w:t>
      </w:r>
    </w:p>
    <w:p w:rsidR="009A20C8" w:rsidRDefault="009A20C8" w:rsidP="009A20C8">
      <w:r>
        <w:t xml:space="preserve">Post-hoc data would also permit </w:t>
      </w:r>
      <w:r w:rsidRPr="00A02FE4">
        <w:t xml:space="preserve">the sensitivity of the Profiler </w:t>
      </w:r>
      <w:r>
        <w:t xml:space="preserve">to be assessed </w:t>
      </w:r>
      <w:r w:rsidRPr="00A02FE4">
        <w:t>by noting how consistently it would verify previously identified dyslexic students as dyslexic. Although this might also lead to some confidence about the Profiler's specificity, without applying</w:t>
      </w:r>
      <w:r>
        <w:t xml:space="preserve"> </w:t>
      </w:r>
      <w:r w:rsidRPr="00A02FE4">
        <w:t xml:space="preserve">conventional dyslexia screeners to non-dyslexic students in the </w:t>
      </w:r>
      <w:proofErr w:type="spellStart"/>
      <w:r w:rsidRPr="00A02FE4">
        <w:t>datapool</w:t>
      </w:r>
      <w:proofErr w:type="spellEnd"/>
      <w:r w:rsidRPr="00A02FE4">
        <w:t xml:space="preserve">, </w:t>
      </w:r>
      <w:r>
        <w:t>assessments of the Profiler's</w:t>
      </w:r>
      <w:r w:rsidRPr="00A02FE4">
        <w:t xml:space="preserve"> specificity </w:t>
      </w:r>
      <w:r>
        <w:t>could</w:t>
      </w:r>
      <w:r w:rsidRPr="00A02FE4">
        <w:t xml:space="preserve"> </w:t>
      </w:r>
      <w:r>
        <w:t xml:space="preserve">only </w:t>
      </w:r>
      <w:r w:rsidRPr="00A02FE4">
        <w:t>be tentative.</w:t>
      </w:r>
    </w:p>
    <w:p w:rsidR="009A20C8" w:rsidRDefault="009A20C8" w:rsidP="009A20C8">
      <w:r>
        <w:t>To further identify with the contemporary view that dyslexia is a continuum rather than a categorical construct, and that the multifactorial nature of the syndrome implies that attributes are presented in varying degrees in each individual, some of the attributes devised are not likely to be uniquely located into any single component. For example, it is reasonable to suppose that the statement '</w:t>
      </w:r>
      <w:r>
        <w:rPr>
          <w:i/>
          <w:iCs/>
        </w:rPr>
        <w:t xml:space="preserve">I get in a muddle when I'm searching for learning resources or information </w:t>
      </w:r>
      <w:r>
        <w:t>' may be variably influenced by criteria from the skillsets of all three components. How this variability may appear was unknown at the design stage of the Dx Profiler due to the unique, individual distribution of attributes across factors. Nevertheless, a draft of a possible typical, mean-average mapping was constructed as a starting point (Fig #</w:t>
      </w:r>
      <w:r w:rsidR="00956221">
        <w:t>4</w:t>
      </w:r>
      <w:r>
        <w:t>), which would be compared later with the output derived from the factor analysis of the observed data where attribute-factor overlap would be determined by relative factor loadings (see Fig #, sub-section 4.#).</w:t>
      </w:r>
    </w:p>
    <w:p w:rsidR="009A20C8" w:rsidRDefault="009A20C8" w:rsidP="009A20C8">
      <w:pPr>
        <w:sectPr w:rsidR="009A20C8" w:rsidSect="006A4823">
          <w:pgSz w:w="11906" w:h="16838"/>
          <w:pgMar w:top="720" w:right="849" w:bottom="720" w:left="2268" w:header="709" w:footer="709" w:gutter="0"/>
          <w:lnNumType w:countBy="1"/>
          <w:cols w:space="708"/>
          <w:titlePg/>
          <w:docGrid w:linePitch="360"/>
        </w:sectPr>
      </w:pPr>
      <w:r>
        <w:t xml:space="preserve">A development of this work may be to explore the characteristics of the Dx Profiler across a much wider community of students, with a particular focus on examining how it might constructively contribute to an improved understanding of the learning and study behaviours of all students at university in learning development contexts. </w:t>
      </w:r>
    </w:p>
    <w:p w:rsidR="009A20C8" w:rsidRDefault="009A20C8" w:rsidP="00CD6DD4">
      <w:pPr>
        <w:keepNext/>
        <w:sectPr w:rsidR="009A20C8" w:rsidSect="006A4823">
          <w:pgSz w:w="16838" w:h="11906" w:orient="landscape"/>
          <w:pgMar w:top="849" w:right="720" w:bottom="2268" w:left="720" w:header="709" w:footer="709" w:gutter="0"/>
          <w:lnNumType w:countBy="1"/>
          <w:cols w:space="708"/>
          <w:titlePg/>
          <w:docGrid w:linePitch="360"/>
        </w:sectPr>
      </w:pPr>
      <w:r w:rsidRPr="00CD6DD4">
        <w:rPr>
          <w:rStyle w:val="SubtitleChar"/>
        </w:rPr>
        <w:lastRenderedPageBreak/>
        <w:drawing>
          <wp:anchor distT="0" distB="0" distL="114300" distR="114300" simplePos="0" relativeHeight="251664384" behindDoc="0" locked="0" layoutInCell="1" allowOverlap="1" wp14:anchorId="48D9C51E">
            <wp:simplePos x="0" y="0"/>
            <wp:positionH relativeFrom="column">
              <wp:posOffset>3810</wp:posOffset>
            </wp:positionH>
            <wp:positionV relativeFrom="paragraph">
              <wp:posOffset>1905</wp:posOffset>
            </wp:positionV>
            <wp:extent cx="9777730" cy="5499735"/>
            <wp:effectExtent l="0" t="0" r="1270" b="0"/>
            <wp:wrapTopAndBottom/>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xDimensionsMAPtoBDA.png"/>
                    <pic:cNvPicPr/>
                  </pic:nvPicPr>
                  <pic:blipFill>
                    <a:blip r:embed="rId14">
                      <a:extLst>
                        <a:ext uri="{28A0092B-C50C-407E-A947-70E740481C1C}">
                          <a14:useLocalDpi xmlns:a14="http://schemas.microsoft.com/office/drawing/2010/main" val="0"/>
                        </a:ext>
                      </a:extLst>
                    </a:blip>
                    <a:stretch>
                      <a:fillRect/>
                    </a:stretch>
                  </pic:blipFill>
                  <pic:spPr>
                    <a:xfrm>
                      <a:off x="0" y="0"/>
                      <a:ext cx="9777730" cy="5499735"/>
                    </a:xfrm>
                    <a:prstGeom prst="rect">
                      <a:avLst/>
                    </a:prstGeom>
                  </pic:spPr>
                </pic:pic>
              </a:graphicData>
            </a:graphic>
            <wp14:sizeRelH relativeFrom="page">
              <wp14:pctWidth>0</wp14:pctWidth>
            </wp14:sizeRelH>
            <wp14:sizeRelV relativeFrom="page">
              <wp14:pctHeight>0</wp14:pctHeight>
            </wp14:sizeRelV>
          </wp:anchor>
        </w:drawing>
      </w:r>
      <w:r w:rsidR="00CD6DD4" w:rsidRPr="00CD6DD4">
        <w:rPr>
          <w:rStyle w:val="SubtitleChar"/>
        </w:rPr>
        <w:t xml:space="preserve">Figure </w:t>
      </w:r>
      <w:r w:rsidR="00956221">
        <w:rPr>
          <w:rStyle w:val="SubtitleChar"/>
        </w:rPr>
        <w:t>#</w:t>
      </w:r>
      <w:r w:rsidR="00CD6DD4" w:rsidRPr="00CD6DD4">
        <w:rPr>
          <w:rStyle w:val="SubtitleChar"/>
        </w:rPr>
        <w:fldChar w:fldCharType="begin"/>
      </w:r>
      <w:r w:rsidR="00CD6DD4" w:rsidRPr="00CD6DD4">
        <w:rPr>
          <w:rStyle w:val="SubtitleChar"/>
        </w:rPr>
        <w:instrText xml:space="preserve"> SEQ Figure \* ARABIC </w:instrText>
      </w:r>
      <w:r w:rsidR="00CD6DD4" w:rsidRPr="00CD6DD4">
        <w:rPr>
          <w:rStyle w:val="SubtitleChar"/>
        </w:rPr>
        <w:fldChar w:fldCharType="separate"/>
      </w:r>
      <w:r w:rsidR="00CD6DD4" w:rsidRPr="00CD6DD4">
        <w:rPr>
          <w:rStyle w:val="SubtitleChar"/>
        </w:rPr>
        <w:t>4</w:t>
      </w:r>
      <w:r w:rsidR="00CD6DD4" w:rsidRPr="00CD6DD4">
        <w:rPr>
          <w:rStyle w:val="SubtitleChar"/>
        </w:rPr>
        <w:fldChar w:fldCharType="end"/>
      </w:r>
      <w:r w:rsidR="00CD6DD4" w:rsidRPr="00CD6DD4">
        <w:rPr>
          <w:rStyle w:val="SubtitleChar"/>
        </w:rPr>
        <w:t>: Dyslexia dimensions distributed across BDA component</w:t>
      </w:r>
      <w:r w:rsidR="00CD6DD4">
        <w:rPr>
          <w:rStyle w:val="SubtitleChar"/>
        </w:rPr>
        <w:t>s</w:t>
      </w:r>
    </w:p>
    <w:p w:rsidR="00E76B94" w:rsidRDefault="00E76B94" w:rsidP="00E76B94">
      <w:pPr>
        <w:pStyle w:val="Heading5"/>
        <w:tabs>
          <w:tab w:val="left" w:pos="2268"/>
        </w:tabs>
      </w:pPr>
      <w:r>
        <w:lastRenderedPageBreak/>
        <w:t xml:space="preserve">III. Validating the Dx Profiler </w:t>
      </w:r>
    </w:p>
    <w:p w:rsidR="00E76B94" w:rsidRDefault="00E76B94" w:rsidP="00E76B94">
      <w:pPr>
        <w:tabs>
          <w:tab w:val="left" w:pos="2268"/>
        </w:tabs>
      </w:pPr>
      <w:r>
        <w:t xml:space="preserve">Before deploying the Dx Profiler as part of the research questionnaire, two further factors were considered pertinent: firstly, it was important to gain a tentative confirmation that the statements devised resonate with the learning and study experiences of students at university, and hence might be a realistic attempt to gauge the levels of dyslexia-ness of participants in this current project; and secondly, that a reasonable estimate of the </w:t>
      </w:r>
      <w:r>
        <w:rPr>
          <w:i/>
          <w:iCs/>
        </w:rPr>
        <w:t>prevalence</w:t>
      </w:r>
      <w:r>
        <w:t xml:space="preserve"> of each dimension could be gained to justify the adjustment of the numerical overall output of the Dx Profiler using a </w:t>
      </w:r>
      <w:r w:rsidRPr="00096EB2">
        <w:rPr>
          <w:i/>
          <w:iCs/>
        </w:rPr>
        <w:t>weighted</w:t>
      </w:r>
      <w:r>
        <w:t xml:space="preserve"> rather than a simple mean-average of scores obtained from the complete set of 20 dimensions. It was reasonable to suppose that were prevalence data ignored, outputs from the Profiler would be certainly less realistic, and possibly significantly skewed.</w:t>
      </w:r>
    </w:p>
    <w:p w:rsidR="00E76B94" w:rsidRDefault="00E76B94" w:rsidP="00E76B94">
      <w:pPr>
        <w:tabs>
          <w:tab w:val="left" w:pos="2268"/>
        </w:tabs>
      </w:pPr>
      <w:r>
        <w:t xml:space="preserve">To </w:t>
      </w:r>
      <w:r w:rsidR="00956221">
        <w:t xml:space="preserve">meet these objectives, </w:t>
      </w:r>
      <w:r>
        <w:t xml:space="preserve">feedback </w:t>
      </w:r>
      <w:r w:rsidR="00956221">
        <w:t xml:space="preserve">was sought </w:t>
      </w:r>
      <w:r>
        <w:t xml:space="preserve">about the proposed portfolio of statements </w:t>
      </w:r>
      <w:r w:rsidR="00956221">
        <w:t>ahead of</w:t>
      </w:r>
      <w:r>
        <w:t xml:space="preserve"> finalizing the Dx Profiler and incorporating it into the main research questionnaire. As the Profiler was to be a metric for use in university settings, the rationale for obtaining such feedback focused on obtaining data from that environment, specifically, from dyslexia support professionals. It seemed reasonable to assume that these members of university support services staff are likely to have day-to-day interactions with dyslexic students at university, and hence should have a good sense of how regularly they encounter the dimensions of dyslexia enshrined in the statements. Hence, a small-scale enquiry was devised, being a brief online poll designed, built and hosted on the project's webpages which sought to gauge the prevalence and frequency of dyslexia characteristics and attributes that were to be incorporated into the Dx Profiler.</w:t>
      </w:r>
    </w:p>
    <w:p w:rsidR="00E76B94" w:rsidRDefault="00E76B94" w:rsidP="00E76B94">
      <w:pPr>
        <w:pStyle w:val="Heading5"/>
        <w:tabs>
          <w:tab w:val="left" w:pos="2268"/>
        </w:tabs>
      </w:pPr>
      <w:r>
        <w:t>Rationale, Methods and Processes:</w:t>
      </w:r>
    </w:p>
    <w:p w:rsidR="00E76B94" w:rsidRDefault="00E76B94" w:rsidP="00E76B94">
      <w:pPr>
        <w:tabs>
          <w:tab w:val="left" w:pos="2268"/>
        </w:tabs>
      </w:pPr>
      <w:r>
        <w:t>The rationale for this enquiry was threefold:</w:t>
      </w:r>
    </w:p>
    <w:p w:rsidR="00956221" w:rsidRDefault="00E76B94" w:rsidP="001F1083">
      <w:pPr>
        <w:pStyle w:val="ListParagraph"/>
        <w:numPr>
          <w:ilvl w:val="0"/>
          <w:numId w:val="11"/>
        </w:numPr>
        <w:tabs>
          <w:tab w:val="left" w:pos="2268"/>
        </w:tabs>
        <w:spacing w:line="276" w:lineRule="auto"/>
      </w:pPr>
      <w:r w:rsidRPr="00B152E3">
        <w:t xml:space="preserve">By exploring the prevalence of attributes (dimensions) of dyslexia observed </w:t>
      </w:r>
      <w:r>
        <w:t>in the field</w:t>
      </w:r>
      <w:r w:rsidRPr="00B152E3">
        <w:t xml:space="preserve"> in addition to those distilled through the theory and literature reviewed to that point, it was hoped that the data acquired would confirm that the dimensions being gauged were </w:t>
      </w:r>
      <w:r>
        <w:t>appropriate and recognizable</w:t>
      </w:r>
      <w:r w:rsidRPr="00B152E3">
        <w:t xml:space="preserve"> features of the learning and study profiles of dyslexic students at university</w:t>
      </w:r>
      <w:r>
        <w:t>;</w:t>
      </w:r>
    </w:p>
    <w:p w:rsidR="00956221" w:rsidRDefault="00E76B94" w:rsidP="001F1083">
      <w:pPr>
        <w:pStyle w:val="ListParagraph"/>
        <w:numPr>
          <w:ilvl w:val="0"/>
          <w:numId w:val="11"/>
        </w:numPr>
        <w:tabs>
          <w:tab w:val="left" w:pos="2268"/>
        </w:tabs>
        <w:spacing w:line="276" w:lineRule="auto"/>
      </w:pPr>
      <w:r w:rsidRPr="00B152E3">
        <w:t xml:space="preserve">Through analysis of the data collected, value weightings </w:t>
      </w:r>
      <w:r>
        <w:t xml:space="preserve">could be ascribed to each dimension based on their reported prevalence. Hence </w:t>
      </w:r>
      <w:r w:rsidRPr="00B152E3">
        <w:t xml:space="preserve">the output of the </w:t>
      </w:r>
      <w:r>
        <w:t xml:space="preserve">Dx </w:t>
      </w:r>
      <w:r w:rsidRPr="00B152E3">
        <w:t xml:space="preserve">Profiler </w:t>
      </w:r>
      <w:r>
        <w:t>in the main research questionnaire would account</w:t>
      </w:r>
      <w:r w:rsidRPr="00B152E3">
        <w:t xml:space="preserve"> </w:t>
      </w:r>
      <w:r>
        <w:t xml:space="preserve">for </w:t>
      </w:r>
      <w:r w:rsidRPr="00B152E3">
        <w:t>the</w:t>
      </w:r>
      <w:r>
        <w:t xml:space="preserve"> likely relative influence</w:t>
      </w:r>
      <w:r w:rsidRPr="00B152E3">
        <w:t xml:space="preserve"> of </w:t>
      </w:r>
      <w:r>
        <w:t xml:space="preserve">each </w:t>
      </w:r>
      <w:r w:rsidRPr="00B152E3">
        <w:t>dimensions</w:t>
      </w:r>
      <w:r>
        <w:t xml:space="preserve"> by generating a weighted-mean average level of dyslexia-ness for each respondent;</w:t>
      </w:r>
    </w:p>
    <w:p w:rsidR="00E76B94" w:rsidRDefault="00E76B94" w:rsidP="001F1083">
      <w:pPr>
        <w:pStyle w:val="ListParagraph"/>
        <w:numPr>
          <w:ilvl w:val="0"/>
          <w:numId w:val="11"/>
        </w:numPr>
        <w:tabs>
          <w:tab w:val="left" w:pos="2268"/>
        </w:tabs>
        <w:spacing w:line="276" w:lineRule="auto"/>
      </w:pPr>
      <w:r>
        <w:t xml:space="preserve">Feedback could be sought about the design and operation of the continuous range input sliders </w:t>
      </w:r>
      <w:r w:rsidR="00956221">
        <w:t xml:space="preserve">(Fig #5) </w:t>
      </w:r>
      <w:r>
        <w:t>being trialled in this poll, as these were planned to be extensively used in the main questionnaire later.</w:t>
      </w:r>
    </w:p>
    <w:p w:rsidR="00E76B94" w:rsidRDefault="00956221" w:rsidP="00E76B94">
      <w:pPr>
        <w:tabs>
          <w:tab w:val="left" w:pos="2268"/>
        </w:tabs>
      </w:pPr>
      <w:r>
        <w:rPr>
          <w:noProof/>
        </w:rPr>
        <w:lastRenderedPageBreak/>
        <mc:AlternateContent>
          <mc:Choice Requires="wpg">
            <w:drawing>
              <wp:anchor distT="0" distB="0" distL="114300" distR="114300" simplePos="0" relativeHeight="251663360" behindDoc="0" locked="0" layoutInCell="1" allowOverlap="1" wp14:anchorId="7030793D" wp14:editId="0EA81B04">
                <wp:simplePos x="0" y="0"/>
                <wp:positionH relativeFrom="column">
                  <wp:posOffset>30480</wp:posOffset>
                </wp:positionH>
                <wp:positionV relativeFrom="paragraph">
                  <wp:posOffset>1977721</wp:posOffset>
                </wp:positionV>
                <wp:extent cx="5509895" cy="977900"/>
                <wp:effectExtent l="0" t="0" r="1905" b="0"/>
                <wp:wrapTopAndBottom/>
                <wp:docPr id="13" name="Group 13"/>
                <wp:cNvGraphicFramePr/>
                <a:graphic xmlns:a="http://schemas.openxmlformats.org/drawingml/2006/main">
                  <a:graphicData uri="http://schemas.microsoft.com/office/word/2010/wordprocessingGroup">
                    <wpg:wgp>
                      <wpg:cNvGrpSpPr/>
                      <wpg:grpSpPr>
                        <a:xfrm>
                          <a:off x="0" y="0"/>
                          <a:ext cx="5509895" cy="977900"/>
                          <a:chOff x="0" y="0"/>
                          <a:chExt cx="5509895" cy="977954"/>
                        </a:xfrm>
                      </wpg:grpSpPr>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509895" cy="478155"/>
                          </a:xfrm>
                          <a:prstGeom prst="rect">
                            <a:avLst/>
                          </a:prstGeom>
                        </pic:spPr>
                      </pic:pic>
                      <wps:wsp>
                        <wps:cNvPr id="10" name="Text Box 10"/>
                        <wps:cNvSpPr txBox="1"/>
                        <wps:spPr>
                          <a:xfrm>
                            <a:off x="0" y="540439"/>
                            <a:ext cx="5509895" cy="437515"/>
                          </a:xfrm>
                          <a:prstGeom prst="rect">
                            <a:avLst/>
                          </a:prstGeom>
                          <a:solidFill>
                            <a:prstClr val="white"/>
                          </a:solidFill>
                          <a:ln>
                            <a:noFill/>
                          </a:ln>
                        </wps:spPr>
                        <wps:txbx>
                          <w:txbxContent>
                            <w:p w:rsidR="006A4823" w:rsidRPr="00D52E8D" w:rsidRDefault="006A4823" w:rsidP="00E76B94">
                              <w:pPr>
                                <w:pStyle w:val="Subtitle"/>
                                <w:rPr>
                                  <w:rFonts w:ascii="Muli" w:hAnsi="Muli"/>
                                  <w:sz w:val="20"/>
                                </w:rPr>
                              </w:pPr>
                              <w:r>
                                <w:t xml:space="preserve">Figure </w:t>
                              </w:r>
                              <w:r>
                                <w:rPr>
                                  <w:noProof/>
                                </w:rPr>
                                <w:t>#</w:t>
                              </w:r>
                              <w:r w:rsidR="00956221">
                                <w:rPr>
                                  <w:noProof/>
                                </w:rPr>
                                <w:t>5</w:t>
                              </w:r>
                              <w:r>
                                <w:t>:</w:t>
                              </w:r>
                              <w:r>
                                <w:tab/>
                                <w:t>Likert-style scale item continuous range input slider used in the Straw-Poll of dyslexia practitioners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030793D" id="Group 13" o:spid="_x0000_s1030" style="position:absolute;margin-left:2.4pt;margin-top:155.75pt;width:433.85pt;height:77pt;z-index:251663360" coordsize="55098,977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">
                <v:shape id="Picture 11" o:spid="_x0000_s1031" type="#_x0000_t75" style="position:absolute;width:55098;height:47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">
                  <v:imagedata r:id="rId16" o:title=""/>
                </v:shape>
                <v:shape id="Text Box 10" o:spid="_x0000_s1032" type="#_x0000_t202" style="position:absolute;top:5404;width:55098;height:4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" stroked="f">
                  <v:textbox style="mso-fit-shape-to-text:t" inset="0,0,0,0">
                    <w:txbxContent>
                      <w:p w:rsidR="006A4823" w:rsidRPr="00D52E8D" w:rsidRDefault="006A4823" w:rsidP="00E76B94">
                        <w:pPr>
                          <w:pStyle w:val="Subtitle"/>
                          <w:rPr>
                            <w:rFonts w:ascii="Muli" w:hAnsi="Muli"/>
                            <w:sz w:val="20"/>
                          </w:rPr>
                        </w:pPr>
                        <w:r>
                          <w:t xml:space="preserve">Figure </w:t>
                        </w:r>
                        <w:r>
                          <w:rPr>
                            <w:noProof/>
                          </w:rPr>
                          <w:t>#</w:t>
                        </w:r>
                        <w:r w:rsidR="00956221">
                          <w:rPr>
                            <w:noProof/>
                          </w:rPr>
                          <w:t>5</w:t>
                        </w:r>
                        <w:r>
                          <w:t>:</w:t>
                        </w:r>
                        <w:r>
                          <w:tab/>
                          <w:t>Likert-style scale item continuous range input slider used in the Straw-Poll of dyslexia practitioners</w:t>
                        </w:r>
                      </w:p>
                    </w:txbxContent>
                  </v:textbox>
                </v:shape>
                <w10:wrap type="topAndBottom"/>
              </v:group>
            </w:pict>
          </mc:Fallback>
        </mc:AlternateContent>
      </w:r>
      <w:r w:rsidR="00E76B94">
        <w:t xml:space="preserve">The poll contained 18 statements, mirroring those to be used in the Dx Profiler later. The list of statements was prefixed with the question: </w:t>
      </w:r>
      <w:r w:rsidR="00E76B94" w:rsidRPr="00376C88">
        <w:rPr>
          <w:i/>
          <w:iCs/>
        </w:rPr>
        <w:t>'</w:t>
      </w:r>
      <w:r w:rsidR="00E76B94">
        <w:rPr>
          <w:i/>
          <w:iCs/>
        </w:rPr>
        <w:t xml:space="preserve">In your interactions with students, to what extent do you encounter each of these dimensions?' </w:t>
      </w:r>
      <w:r w:rsidR="00E76B94">
        <w:t>Respondents recorded their answer as a percentage where 0% indicated 'never encountered', 50% indicated 'encountered in about half of interactions', and 100% indicated 'all the time'. T</w:t>
      </w:r>
      <w:r w:rsidR="00E76B94" w:rsidRPr="00B152E3">
        <w:t>he default position was set at the midpoint of the slider scale</w:t>
      </w:r>
      <w:r w:rsidR="00E76B94">
        <w:t>, noting that t</w:t>
      </w:r>
      <w:r w:rsidR="00E76B94" w:rsidRPr="00B152E3">
        <w:t xml:space="preserve">he default position of input range sliders </w:t>
      </w:r>
      <w:r w:rsidR="00E76B94">
        <w:t xml:space="preserve">has been reported to have no significant </w:t>
      </w:r>
      <w:r w:rsidR="00E76B94" w:rsidRPr="00B152E3">
        <w:t>impact on output</w:t>
      </w:r>
      <w:r w:rsidR="00E76B94">
        <w:t xml:space="preserve"> </w:t>
      </w:r>
      <w:r w:rsidR="00E76B94" w:rsidRPr="00B152E3">
        <w:t xml:space="preserve">(Couper </w:t>
      </w:r>
      <w:r w:rsidR="00E76B94">
        <w:t>et al.</w:t>
      </w:r>
      <w:r w:rsidR="00E76B94" w:rsidRPr="00B152E3">
        <w:t>, 2006).</w:t>
      </w:r>
    </w:p>
    <w:p w:rsidR="00E76B94" w:rsidRPr="003D4901" w:rsidRDefault="00E76B94" w:rsidP="00E76B94">
      <w:pPr>
        <w:pStyle w:val="Heading5"/>
        <w:tabs>
          <w:tab w:val="left" w:pos="2268"/>
        </w:tabs>
        <w:spacing w:line="480" w:lineRule="auto"/>
      </w:pPr>
      <w:r>
        <w:t>Recruitment of p</w:t>
      </w:r>
      <w:r w:rsidRPr="00300465">
        <w:t xml:space="preserve">articipants </w:t>
      </w:r>
    </w:p>
    <w:p w:rsidR="00E76B94" w:rsidRDefault="00E76B94" w:rsidP="00E76B94">
      <w:pPr>
        <w:tabs>
          <w:tab w:val="left" w:pos="2268"/>
        </w:tabs>
        <w:spacing w:before="0" w:after="160" w:line="360" w:lineRule="auto"/>
      </w:pPr>
      <w:r>
        <w:t>Of the 132 UK Higher Education Institutions identified through the Universities UK database, 116 were identified with Student Support Services that included an indicated provision for students with dyslexia, generally as part of more general services for students with disabilities. These were established through inspection of institutions' outward-facing webpages. Most provided a specific e-mail address for contacting the team of dyslexia specialists directly, or otherwise a more general enquiry address for student services was available. All 116 institutions were contacted to invite participation in the enquiry by including a link to the poll in the e-mail. The response rate of 30/116 institutions was disappointing, although was considered sufficient for meeting the objectives of the poll.</w:t>
      </w:r>
    </w:p>
    <w:p w:rsidR="00E76B94" w:rsidRDefault="00E76B94" w:rsidP="00E76B94">
      <w:pPr>
        <w:pStyle w:val="Heading5"/>
        <w:tabs>
          <w:tab w:val="left" w:pos="2268"/>
        </w:tabs>
      </w:pPr>
      <w:r>
        <w:t>Process</w:t>
      </w:r>
    </w:p>
    <w:p w:rsidR="00E76B94" w:rsidRPr="00131AD3" w:rsidRDefault="00E76B94" w:rsidP="00E76B94">
      <w:pPr>
        <w:tabs>
          <w:tab w:val="left" w:pos="2268"/>
        </w:tabs>
        <w:rPr>
          <w:rFonts w:ascii="Times New Roman" w:eastAsia="Times New Roman" w:hAnsi="Times New Roman" w:cs="Times New Roman"/>
          <w:sz w:val="24"/>
          <w:szCs w:val="24"/>
          <w:lang w:eastAsia="en-GB"/>
        </w:rPr>
      </w:pPr>
      <w:r>
        <w:t xml:space="preserve">An introduction to the poll described its purpose, provided instructions about how to complete it, and how to request withdrawal of data (revocation) after submission in the event that a participant had a change of heart about taking part. </w:t>
      </w:r>
      <w:r w:rsidRPr="00131AD3">
        <w:t>The relationship of the poll to the current study's main research was also stated, as was an offer to share the findings of the poll given that a contact e-mail address was supplied.</w:t>
      </w:r>
    </w:p>
    <w:p w:rsidR="00E76B94" w:rsidRPr="00956221" w:rsidRDefault="00E76B94" w:rsidP="00956221">
      <w:pPr>
        <w:keepNext/>
        <w:tabs>
          <w:tab w:val="left" w:pos="2268"/>
        </w:tabs>
      </w:pPr>
      <w:r w:rsidRPr="00B152E3">
        <w:t xml:space="preserve">It was </w:t>
      </w:r>
      <w:r>
        <w:t xml:space="preserve">expected </w:t>
      </w:r>
      <w:r w:rsidRPr="00B152E3">
        <w:t>that respondents would natur</w:t>
      </w:r>
      <w:r>
        <w:t xml:space="preserve">ally </w:t>
      </w:r>
      <w:r w:rsidRPr="00B152E3">
        <w:t>dis-count repeat visitors from th</w:t>
      </w:r>
      <w:r>
        <w:t>eir</w:t>
      </w:r>
      <w:r w:rsidRPr="00B152E3">
        <w:t xml:space="preserve"> estimate</w:t>
      </w:r>
      <w:r>
        <w:t>s of dimension prevalence</w:t>
      </w:r>
      <w:r w:rsidRPr="00B152E3">
        <w:t xml:space="preserve"> although to do so was not made explicit </w:t>
      </w:r>
      <w:r>
        <w:t xml:space="preserve">to keep </w:t>
      </w:r>
      <w:r w:rsidRPr="00B152E3">
        <w:t xml:space="preserve">the preamble as brief </w:t>
      </w:r>
      <w:r>
        <w:t xml:space="preserve">and uncomplicated </w:t>
      </w:r>
      <w:r w:rsidRPr="00B152E3">
        <w:t>as possible</w:t>
      </w:r>
      <w:r>
        <w:t>. Space was provided near the end of the poll for participants to submit any comments about either the enquiry itself or about features of the poll. An invitation was also made to submit information about any additional attributes or characteristics of dyslexia-ness that were regularly encountered.</w:t>
      </w:r>
      <w:r w:rsidR="00956221">
        <w:t xml:space="preserve"> </w:t>
      </w:r>
      <w:r w:rsidRPr="00E74DFB">
        <w:rPr>
          <w:rFonts w:eastAsia="Times New Roman"/>
          <w:lang w:eastAsia="en-GB"/>
        </w:rPr>
        <w:t>Once participants had completed the</w:t>
      </w:r>
      <w:r w:rsidR="00956221">
        <w:rPr>
          <w:rFonts w:eastAsia="Times New Roman"/>
          <w:lang w:eastAsia="en-GB"/>
        </w:rPr>
        <w:t xml:space="preserve"> poll</w:t>
      </w:r>
      <w:r w:rsidRPr="00E74DFB">
        <w:rPr>
          <w:rFonts w:eastAsia="Times New Roman"/>
          <w:lang w:eastAsia="en-GB"/>
        </w:rPr>
        <w:t xml:space="preserve">, submitting </w:t>
      </w:r>
      <w:r w:rsidR="00956221">
        <w:rPr>
          <w:rFonts w:eastAsia="Times New Roman"/>
          <w:lang w:eastAsia="en-GB"/>
        </w:rPr>
        <w:t xml:space="preserve">it </w:t>
      </w:r>
      <w:r w:rsidRPr="00E74DFB">
        <w:rPr>
          <w:rFonts w:eastAsia="Times New Roman"/>
          <w:lang w:eastAsia="en-GB"/>
        </w:rPr>
        <w:t xml:space="preserve">sent the dataset to the researcher's </w:t>
      </w:r>
      <w:r w:rsidRPr="00E74DFB">
        <w:rPr>
          <w:rFonts w:eastAsia="Times New Roman"/>
          <w:lang w:eastAsia="en-GB"/>
        </w:rPr>
        <w:lastRenderedPageBreak/>
        <w:t>university e-mail account, where it was downloaded into an Excel spreadsheet for collation and analysis.</w:t>
      </w:r>
    </w:p>
    <w:p w:rsidR="00E76B94" w:rsidRPr="00862DA9" w:rsidRDefault="00E76B94" w:rsidP="00E76B94">
      <w:pPr>
        <w:pStyle w:val="Heading5"/>
        <w:tabs>
          <w:tab w:val="left" w:pos="2268"/>
        </w:tabs>
      </w:pPr>
      <w:r>
        <w:t>Results and Outcomes</w:t>
      </w:r>
    </w:p>
    <w:p w:rsidR="00E76B94" w:rsidRPr="0033452A" w:rsidRDefault="00E76B94" w:rsidP="00E76B94">
      <w:pPr>
        <w:tabs>
          <w:tab w:val="left" w:pos="2268"/>
        </w:tabs>
      </w:pPr>
      <w:r w:rsidRPr="00B152E3">
        <w:t xml:space="preserve">Data received from the </w:t>
      </w:r>
      <w:r>
        <w:t>poll</w:t>
      </w:r>
      <w:r w:rsidRPr="00B152E3">
        <w:t xml:space="preserve"> submissions were collated</w:t>
      </w:r>
      <w:r>
        <w:t>,</w:t>
      </w:r>
      <w:r w:rsidRPr="00B152E3">
        <w:t xml:space="preserve"> and in the first instance the mean average prevalence for each dimension was calculated</w:t>
      </w:r>
      <w:r>
        <w:t xml:space="preserve">, derived from the </w:t>
      </w:r>
      <w:r w:rsidRPr="00B152E3">
        <w:t>average frequency (that is, extent) that each dimension w</w:t>
      </w:r>
      <w:r>
        <w:t>as</w:t>
      </w:r>
      <w:r w:rsidRPr="00B152E3">
        <w:t xml:space="preserve"> encountered</w:t>
      </w:r>
      <w:r>
        <w:t xml:space="preserve"> (Table #</w:t>
      </w:r>
      <w:r w:rsidR="00956221">
        <w:t>2</w:t>
      </w:r>
      <w:r>
        <w:t xml:space="preserve">). </w:t>
      </w:r>
    </w:p>
    <w:tbl>
      <w:tblPr>
        <w:tblStyle w:val="GridTable5Dark-Accent5"/>
        <w:tblpPr w:leftFromText="180" w:rightFromText="180" w:vertAnchor="text" w:tblpY="-50"/>
        <w:tblW w:w="5000" w:type="pct"/>
        <w:tblLayout w:type="fixed"/>
        <w:tblLook w:val="04A0" w:firstRow="1" w:lastRow="0" w:firstColumn="1" w:lastColumn="0" w:noHBand="0" w:noVBand="1"/>
      </w:tblPr>
      <w:tblGrid>
        <w:gridCol w:w="770"/>
        <w:gridCol w:w="4250"/>
        <w:gridCol w:w="1001"/>
        <w:gridCol w:w="861"/>
        <w:gridCol w:w="2009"/>
      </w:tblGrid>
      <w:tr w:rsidR="00E76B94" w:rsidRPr="00BF0955" w:rsidTr="006A482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rPr>
                <w:rFonts w:ascii="Gill Sans MT" w:hAnsi="Gill Sans MT"/>
                <w:b w:val="0"/>
                <w:sz w:val="18"/>
                <w:szCs w:val="18"/>
              </w:rPr>
            </w:pPr>
            <w:r w:rsidRPr="00354FCA">
              <w:rPr>
                <w:rFonts w:ascii="Gill Sans MT" w:hAnsi="Gill Sans MT"/>
                <w:b w:val="0"/>
                <w:sz w:val="18"/>
                <w:szCs w:val="18"/>
              </w:rPr>
              <w:t>dim#</w:t>
            </w:r>
          </w:p>
        </w:tc>
        <w:tc>
          <w:tcPr>
            <w:tcW w:w="2390" w:type="pct"/>
            <w:hideMark/>
          </w:tcPr>
          <w:p w:rsidR="00E76B94" w:rsidRPr="00354FCA" w:rsidRDefault="00E76B94" w:rsidP="006A4823">
            <w:pPr>
              <w:tabs>
                <w:tab w:val="left" w:pos="2268"/>
              </w:tabs>
              <w:spacing w:before="0" w:after="0" w:line="276" w:lineRule="auto"/>
              <w:cnfStyle w:val="100000000000" w:firstRow="1" w:lastRow="0" w:firstColumn="0" w:lastColumn="0" w:oddVBand="0" w:evenVBand="0" w:oddHBand="0" w:evenHBand="0" w:firstRowFirstColumn="0" w:firstRowLastColumn="0" w:lastRowFirstColumn="0" w:lastRowLastColumn="0"/>
              <w:rPr>
                <w:rFonts w:ascii="Gill Sans MT" w:hAnsi="Gill Sans MT"/>
                <w:b w:val="0"/>
                <w:sz w:val="18"/>
                <w:szCs w:val="18"/>
              </w:rPr>
            </w:pPr>
            <w:r w:rsidRPr="00354FCA">
              <w:rPr>
                <w:rFonts w:ascii="Gill Sans MT" w:hAnsi="Gill Sans MT"/>
                <w:b w:val="0"/>
                <w:sz w:val="18"/>
                <w:szCs w:val="18"/>
              </w:rPr>
              <w:t>Dyslexia dimension</w:t>
            </w:r>
          </w:p>
        </w:tc>
        <w:tc>
          <w:tcPr>
            <w:tcW w:w="563" w:type="pct"/>
            <w:hideMark/>
          </w:tcPr>
          <w:p w:rsidR="00E76B94" w:rsidRPr="00354FCA" w:rsidRDefault="00E76B94" w:rsidP="006A4823">
            <w:pPr>
              <w:tabs>
                <w:tab w:val="left" w:pos="2268"/>
              </w:tabs>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sz w:val="18"/>
                <w:szCs w:val="18"/>
              </w:rPr>
            </w:pPr>
            <w:r w:rsidRPr="00354FCA">
              <w:rPr>
                <w:rFonts w:ascii="Gill Sans MT" w:hAnsi="Gill Sans MT"/>
                <w:b w:val="0"/>
                <w:sz w:val="18"/>
                <w:szCs w:val="18"/>
              </w:rPr>
              <w:t xml:space="preserve">mean </w:t>
            </w:r>
            <w:proofErr w:type="spellStart"/>
            <w:r w:rsidRPr="00354FCA">
              <w:rPr>
                <w:rFonts w:ascii="Gill Sans MT" w:hAnsi="Gill Sans MT"/>
                <w:b w:val="0"/>
                <w:sz w:val="18"/>
                <w:szCs w:val="18"/>
              </w:rPr>
              <w:t>prev</w:t>
            </w:r>
            <w:proofErr w:type="spellEnd"/>
          </w:p>
        </w:tc>
        <w:tc>
          <w:tcPr>
            <w:tcW w:w="484" w:type="pct"/>
            <w:hideMark/>
          </w:tcPr>
          <w:p w:rsidR="00E76B94" w:rsidRPr="00354FCA" w:rsidRDefault="00E76B94" w:rsidP="006A4823">
            <w:pPr>
              <w:tabs>
                <w:tab w:val="left" w:pos="2268"/>
              </w:tabs>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sz w:val="18"/>
                <w:szCs w:val="18"/>
              </w:rPr>
            </w:pPr>
            <w:proofErr w:type="spellStart"/>
            <w:r w:rsidRPr="00354FCA">
              <w:rPr>
                <w:rFonts w:ascii="Gill Sans MT" w:hAnsi="Gill Sans MT"/>
                <w:b w:val="0"/>
                <w:sz w:val="18"/>
                <w:szCs w:val="18"/>
              </w:rPr>
              <w:t>st</w:t>
            </w:r>
            <w:proofErr w:type="spellEnd"/>
            <w:r w:rsidRPr="00354FCA">
              <w:rPr>
                <w:rFonts w:ascii="Gill Sans MT" w:hAnsi="Gill Sans MT"/>
                <w:b w:val="0"/>
                <w:sz w:val="18"/>
                <w:szCs w:val="18"/>
              </w:rPr>
              <w:t xml:space="preserve"> dev</w:t>
            </w:r>
          </w:p>
        </w:tc>
        <w:tc>
          <w:tcPr>
            <w:tcW w:w="1130" w:type="pct"/>
            <w:hideMark/>
          </w:tcPr>
          <w:p w:rsidR="00E76B94" w:rsidRPr="00354FCA" w:rsidRDefault="00E76B94" w:rsidP="006A4823">
            <w:pPr>
              <w:tabs>
                <w:tab w:val="left" w:pos="2268"/>
              </w:tabs>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sz w:val="18"/>
                <w:szCs w:val="18"/>
              </w:rPr>
            </w:pPr>
            <w:r w:rsidRPr="00354FCA">
              <w:rPr>
                <w:rFonts w:ascii="Gill Sans MT" w:hAnsi="Gill Sans MT"/>
                <w:b w:val="0"/>
                <w:sz w:val="18"/>
                <w:szCs w:val="18"/>
              </w:rPr>
              <w:t>95% CI for µ</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8</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show evidence of having difficulty putting their writing ideas into a sensible order</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75.7</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14.75</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70.33 &lt; µ &lt; 81.07</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7</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say that when reading, they sometimes re-read the same line or miss out a line altogether</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74.6</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14.88</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69.15 &lt; µ &lt; 79.98</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10</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show evidence of poor short-term (and/or working) memory - for example, remembering telephone numbers</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74.5</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14.77</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69.09 &lt; µ &lt; 79.84</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18</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are very unwilling or show anxiety when asked to read 'out loud'</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71.7</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17.30</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65.44 &lt; µ &lt; 78.03</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3</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say that they can explain things more easily verbally than in their writing</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70.6</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15.75</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64.84 &lt; µ &lt; 76.30</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16</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report their tutors telling them that their essays or assignments are confusing to read</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70.4</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14.60</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65.09 &lt; µ &lt; 75.71</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2</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say that they find it very challenging to manage their time effectively</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69.9</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17.20</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63.67 &lt; µ &lt; 76.19</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17</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show evidence of difficulties in being systematic when searching for information or learning resources</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64.3</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19.48</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57.21 &lt; µ &lt; 71.39</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13</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w:t>
            </w:r>
            <w:r>
              <w:rPr>
                <w:rFonts w:ascii="Gill Sans MT" w:hAnsi="Gill Sans MT"/>
                <w:sz w:val="18"/>
                <w:szCs w:val="18"/>
              </w:rPr>
              <w:t>s</w:t>
            </w:r>
            <w:r w:rsidRPr="002609F7">
              <w:rPr>
                <w:rFonts w:ascii="Gill Sans MT" w:hAnsi="Gill Sans MT"/>
                <w:sz w:val="18"/>
                <w:szCs w:val="18"/>
              </w:rPr>
              <w:t xml:space="preserve"> show evidence of creative or innovative problem-solving capabilities</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63.2</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19.55</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56.08 &lt; µ &lt; 70.32</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4</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show evidence of being very disorganized most of the time</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57.2</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20.35</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49.79 &lt; µ &lt; 64.61</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12</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when scoping out projects or planning their work, students express a preference for looking at the 'big picture' rather than focusing on details</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57.1</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18.00</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50.58 &lt; µ &lt; 63.69</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9</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show evidence of a preference for mindmaps or diagrams rather than making lists or bullet points when planning their work</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56.7</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17.44</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50.32 &lt; µ &lt; 63.01</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spelling is generally poor</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52.9</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21.02</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45.22 &lt; µ &lt; 60.52</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11</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w:t>
            </w:r>
            <w:r>
              <w:rPr>
                <w:rFonts w:ascii="Gill Sans MT" w:hAnsi="Gill Sans MT"/>
                <w:sz w:val="18"/>
                <w:szCs w:val="18"/>
              </w:rPr>
              <w:t>s</w:t>
            </w:r>
            <w:r w:rsidRPr="002609F7">
              <w:rPr>
                <w:rFonts w:ascii="Gill Sans MT" w:hAnsi="Gill Sans MT"/>
                <w:sz w:val="18"/>
                <w:szCs w:val="18"/>
              </w:rPr>
              <w:t xml:space="preserve"> say that they find following directions to get to places challenging or confusing</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52.3</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20.74</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44.78 &lt; µ &lt; 59.88</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14</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report difficulties making sense of lists of instructions</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52.0</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22.13</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43.98 &lt; µ &lt; 60.09</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15</w:t>
            </w:r>
          </w:p>
        </w:tc>
        <w:tc>
          <w:tcPr>
            <w:tcW w:w="2390" w:type="pct"/>
            <w:hideMark/>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report regularly getting their 'lefts' and 'rights' mixed up</w:t>
            </w:r>
          </w:p>
        </w:tc>
        <w:tc>
          <w:tcPr>
            <w:tcW w:w="563"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51.7</w:t>
            </w:r>
          </w:p>
        </w:tc>
        <w:tc>
          <w:tcPr>
            <w:tcW w:w="484"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18.89</w:t>
            </w:r>
          </w:p>
        </w:tc>
        <w:tc>
          <w:tcPr>
            <w:tcW w:w="1130" w:type="pct"/>
            <w:hideMark/>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44.83 &lt; µ &lt; 58.57</w:t>
            </w:r>
          </w:p>
        </w:tc>
      </w:tr>
      <w:tr w:rsidR="00E76B94" w:rsidRPr="00BF0955" w:rsidTr="006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hideMark/>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5</w:t>
            </w:r>
          </w:p>
        </w:tc>
        <w:tc>
          <w:tcPr>
            <w:tcW w:w="2390" w:type="pct"/>
            <w:hideMark/>
          </w:tcPr>
          <w:p w:rsidR="00E76B94" w:rsidRPr="002609F7" w:rsidRDefault="00E76B94" w:rsidP="006A4823">
            <w:pPr>
              <w:tabs>
                <w:tab w:val="left" w:pos="2268"/>
              </w:tabs>
              <w:spacing w:before="0"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in their writing, students say that they often use the wrong word for their intended meaning</w:t>
            </w:r>
          </w:p>
        </w:tc>
        <w:tc>
          <w:tcPr>
            <w:tcW w:w="563"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bCs/>
                <w:sz w:val="18"/>
                <w:szCs w:val="18"/>
              </w:rPr>
              <w:t>47.8</w:t>
            </w:r>
          </w:p>
        </w:tc>
        <w:tc>
          <w:tcPr>
            <w:tcW w:w="484"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20.06</w:t>
            </w:r>
          </w:p>
        </w:tc>
        <w:tc>
          <w:tcPr>
            <w:tcW w:w="1130" w:type="pct"/>
            <w:hideMark/>
          </w:tcPr>
          <w:p w:rsidR="00E76B94" w:rsidRPr="002609F7" w:rsidRDefault="00E76B94" w:rsidP="006A4823">
            <w:pPr>
              <w:tabs>
                <w:tab w:val="left" w:pos="2268"/>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40.46 &lt; µ &lt; 55.07</w:t>
            </w:r>
          </w:p>
        </w:tc>
      </w:tr>
      <w:tr w:rsidR="00E76B94" w:rsidRPr="00BF0955" w:rsidTr="006A4823">
        <w:tc>
          <w:tcPr>
            <w:cnfStyle w:val="001000000000" w:firstRow="0" w:lastRow="0" w:firstColumn="1" w:lastColumn="0" w:oddVBand="0" w:evenVBand="0" w:oddHBand="0" w:evenHBand="0" w:firstRowFirstColumn="0" w:firstRowLastColumn="0" w:lastRowFirstColumn="0" w:lastRowLastColumn="0"/>
            <w:tcW w:w="433" w:type="pct"/>
          </w:tcPr>
          <w:p w:rsidR="00E76B94" w:rsidRPr="00354FCA" w:rsidRDefault="00E76B94" w:rsidP="006A4823">
            <w:pPr>
              <w:tabs>
                <w:tab w:val="left" w:pos="2268"/>
              </w:tabs>
              <w:spacing w:before="0" w:after="0" w:line="276" w:lineRule="auto"/>
              <w:jc w:val="center"/>
              <w:rPr>
                <w:rFonts w:ascii="Gill Sans MT" w:hAnsi="Gill Sans MT"/>
                <w:b w:val="0"/>
                <w:sz w:val="18"/>
                <w:szCs w:val="18"/>
              </w:rPr>
            </w:pPr>
            <w:r w:rsidRPr="00354FCA">
              <w:rPr>
                <w:rFonts w:ascii="Gill Sans MT" w:hAnsi="Gill Sans MT"/>
                <w:b w:val="0"/>
                <w:sz w:val="18"/>
                <w:szCs w:val="18"/>
              </w:rPr>
              <w:t>6</w:t>
            </w:r>
          </w:p>
        </w:tc>
        <w:tc>
          <w:tcPr>
            <w:tcW w:w="2390" w:type="pct"/>
          </w:tcPr>
          <w:p w:rsidR="00E76B94" w:rsidRPr="002609F7" w:rsidRDefault="00E76B94" w:rsidP="006A4823">
            <w:pPr>
              <w:tabs>
                <w:tab w:val="left" w:pos="2268"/>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students seldom remember appointments and/or rarely arrive on time for them</w:t>
            </w:r>
          </w:p>
        </w:tc>
        <w:tc>
          <w:tcPr>
            <w:tcW w:w="563" w:type="pct"/>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bCs/>
                <w:sz w:val="18"/>
                <w:szCs w:val="18"/>
              </w:rPr>
            </w:pPr>
            <w:r>
              <w:rPr>
                <w:rFonts w:ascii="Gill Sans MT" w:hAnsi="Gill Sans MT"/>
                <w:bCs/>
                <w:sz w:val="18"/>
                <w:szCs w:val="18"/>
              </w:rPr>
              <w:t>35.7</w:t>
            </w:r>
          </w:p>
        </w:tc>
        <w:tc>
          <w:tcPr>
            <w:tcW w:w="484" w:type="pct"/>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19.95</w:t>
            </w:r>
          </w:p>
        </w:tc>
        <w:tc>
          <w:tcPr>
            <w:tcW w:w="1130" w:type="pct"/>
          </w:tcPr>
          <w:p w:rsidR="00E76B94" w:rsidRPr="002609F7" w:rsidRDefault="00E76B94" w:rsidP="006A4823">
            <w:pPr>
              <w:tabs>
                <w:tab w:val="left" w:pos="2268"/>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609F7">
              <w:rPr>
                <w:rFonts w:ascii="Gill Sans MT" w:hAnsi="Gill Sans MT"/>
                <w:sz w:val="18"/>
                <w:szCs w:val="18"/>
              </w:rPr>
              <w:t>28.41 &lt; µ &lt; 42.93</w:t>
            </w:r>
          </w:p>
        </w:tc>
      </w:tr>
    </w:tbl>
    <w:p w:rsidR="00E76B94" w:rsidRDefault="00E76B94" w:rsidP="00E76B94">
      <w:pPr>
        <w:tabs>
          <w:tab w:val="left" w:pos="2268"/>
        </w:tabs>
        <w:spacing w:before="0" w:after="160" w:line="259" w:lineRule="auto"/>
      </w:pPr>
    </w:p>
    <w:p w:rsidR="00956221" w:rsidRDefault="00956221" w:rsidP="00956221">
      <w:pPr>
        <w:pStyle w:val="Tables"/>
        <w:jc w:val="right"/>
      </w:pPr>
      <w:r>
        <w:t>Table #2: Mean prevalence of dyslexia dimensions</w:t>
      </w:r>
    </w:p>
    <w:p w:rsidR="00E76B94" w:rsidRDefault="00E76B94" w:rsidP="00E76B94">
      <w:pPr>
        <w:tabs>
          <w:tab w:val="left" w:pos="2268"/>
        </w:tabs>
      </w:pPr>
      <w:r>
        <w:t>24 participants reported additional attributes encountered in their work with dyslexic students, and where these were provided, most also included % prevalence:</w:t>
      </w:r>
    </w:p>
    <w:p w:rsidR="00863A3A"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lastRenderedPageBreak/>
        <w:t>poor confidence in performing routine tasks [reported by 4 respondents with prevalence respectively: 90%; 85%; 80%; % not reported (n/r)]</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slow reading [100%; 80%; n/r]</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low self-esteem [85%; 45%]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anxiety related to academic achievement [80%; 60%]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pronunciation difficulties / pronunciation of unfamiliar vocabulary [75%; 70%]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finding the correct word when speaking [75%; 50%]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taking notes and absorbing information simultaneously [75%; n/r]</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getting ideas from 'in my hear' to 'on the paper' [60%; n/r]</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trouble concentrating when listening [80%]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proof-reading [80%]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ordering thoughts [75%]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remembering what they wanted to say [75%]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poor grasp of a range of academic skills [75%]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not being able to keep up with note-taking [75%]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getting lost in lectures [75%]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remembering what's been read [70%]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choosing the correct word from a spellchecker [60%]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meeting deadlines [60%]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focusing on detail before looking at the 'big picture' [60%]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difficulties writing a sentence that makes sense [50%]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handwriting legibility [50%]</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being highly organized in deference to 'getting things done' [25%]</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having to re-read several times to understand meaning [n/r]</w:t>
      </w:r>
    </w:p>
    <w:p w:rsidR="00E76B94" w:rsidRPr="00863A3A" w:rsidRDefault="00E76B94" w:rsidP="001F1083">
      <w:pPr>
        <w:pStyle w:val="ListParagraph"/>
        <w:numPr>
          <w:ilvl w:val="0"/>
          <w:numId w:val="12"/>
        </w:numPr>
        <w:tabs>
          <w:tab w:val="left" w:pos="2268"/>
        </w:tabs>
        <w:spacing w:line="360" w:lineRule="auto"/>
        <w:rPr>
          <w:rFonts w:ascii="Gill Sans MT" w:hAnsi="Gill Sans MT"/>
        </w:rPr>
      </w:pPr>
      <w:r w:rsidRPr="00863A3A">
        <w:rPr>
          <w:rFonts w:ascii="Gill Sans MT" w:hAnsi="Gill Sans MT"/>
        </w:rPr>
        <w:t>profound lack of awareness of their own academic difficulties [n/r]</w:t>
      </w:r>
    </w:p>
    <w:p w:rsidR="00E76B94" w:rsidRDefault="00E76B94" w:rsidP="00E76B94">
      <w:pPr>
        <w:tabs>
          <w:tab w:val="left" w:pos="2268"/>
        </w:tabs>
      </w:pPr>
      <w:r>
        <w:t>The additional attribute reported by the most respondents (four) related to confidence, with slow reading being reported by three respondents. Most other additional attributes were reported by only one respondent.</w:t>
      </w:r>
    </w:p>
    <w:p w:rsidR="00E76B94" w:rsidRDefault="00E76B94" w:rsidP="00E76B94">
      <w:pPr>
        <w:pStyle w:val="Heading5"/>
        <w:tabs>
          <w:tab w:val="left" w:pos="2268"/>
        </w:tabs>
      </w:pPr>
      <w:r>
        <w:t>IV. Discussion</w:t>
      </w:r>
    </w:p>
    <w:p w:rsidR="00E76B94" w:rsidRPr="00862DA9" w:rsidRDefault="00E76B94" w:rsidP="00E76B94">
      <w:pPr>
        <w:tabs>
          <w:tab w:val="left" w:pos="2268"/>
        </w:tabs>
      </w:pPr>
      <w:r>
        <w:t xml:space="preserve">Although the response rate for this small-scale poll was disappointing, (30 respondents out of 116 invitations to participate), it was considered that the data collected was sufficient to confirm that appropriate attributes of dyslexia had been selected which resonated with the typical field experience of dyslexia support professionals, and hence were reasonably representative of the profiles of dyslexic students at UK universities. Although an additional 24 attributes to the 18 provided in the poll were reported, most with a corresponding level of prevalence, the majority of these were reported by only one respondent each, and hence were not considered indicative of a significant omission in the poll design. The additional attribute related to confidence was considered to be accounted for in the Academic </w:t>
      </w:r>
      <w:r>
        <w:lastRenderedPageBreak/>
        <w:t>Behavioural Confidence Scale, itself forming a major section of the main research questionnaire.</w:t>
      </w:r>
    </w:p>
    <w:p w:rsidR="00E76B94" w:rsidRPr="00FA1EA3" w:rsidRDefault="00E76B94" w:rsidP="00E76B94">
      <w:pPr>
        <w:tabs>
          <w:tab w:val="left" w:pos="2268"/>
        </w:tabs>
        <w:rPr>
          <w:rFonts w:ascii="Times New Roman" w:eastAsia="Times New Roman" w:hAnsi="Times New Roman" w:cs="Times New Roman"/>
          <w:sz w:val="24"/>
          <w:szCs w:val="24"/>
          <w:lang w:eastAsia="en-GB"/>
        </w:rPr>
      </w:pPr>
      <w:r>
        <w:t xml:space="preserve">Hence, the 18 dyslexia dimensions were considered to have been validated to a sufficient degree by the outcomes of the poll to form the basis of the Dyslexia Index Profiler. In the first instance, these dimensions </w:t>
      </w:r>
      <w:r w:rsidRPr="00584025">
        <w:t xml:space="preserve">were </w:t>
      </w:r>
      <w:r>
        <w:t xml:space="preserve">formatted to be more concise; converted </w:t>
      </w:r>
      <w:r w:rsidRPr="00584025">
        <w:t>into the first person</w:t>
      </w:r>
      <w:r>
        <w:t xml:space="preserve"> so that participants would feel engaged with the research; </w:t>
      </w:r>
      <w:r w:rsidRPr="00584025">
        <w:t xml:space="preserve">and </w:t>
      </w:r>
      <w:r>
        <w:t xml:space="preserve">re-phrased where necessary so that </w:t>
      </w:r>
      <w:r w:rsidRPr="00584025">
        <w:t xml:space="preserve">the Profiler </w:t>
      </w:r>
      <w:r>
        <w:t>w</w:t>
      </w:r>
      <w:r w:rsidRPr="00584025">
        <w:t xml:space="preserve">ould </w:t>
      </w:r>
      <w:r>
        <w:t xml:space="preserve">be relevant </w:t>
      </w:r>
      <w:r w:rsidRPr="00584025">
        <w:t>to all studen</w:t>
      </w:r>
      <w:r>
        <w:t>ts</w:t>
      </w:r>
      <w:r w:rsidRPr="00584025">
        <w:t>.</w:t>
      </w:r>
      <w:r>
        <w:t xml:space="preserve"> Secondly, the two additional dimensions relating to learning biography were now included (concerning letter reversal and slow uptake in learning to read). </w:t>
      </w:r>
      <w:r w:rsidRPr="00FA1EA3">
        <w:t>These did not form part of the validation poll as it was assumed that their context would be outside the frame of experience of the dyslexia tutors consulted.</w:t>
      </w:r>
    </w:p>
    <w:p w:rsidR="00E76B94" w:rsidRDefault="00E76B94" w:rsidP="00E76B94">
      <w:pPr>
        <w:tabs>
          <w:tab w:val="left" w:pos="2268"/>
        </w:tabs>
      </w:pPr>
      <w:r>
        <w:t xml:space="preserve">Table #3 shows the final iteration of the complete set of 20 dimensions that formed the Dx Profiler, with weightings assigned as derived from the prevalence of dimensions established from the poll. The two additional dimensions were assigned weightings of 0.80 to acknowledge their strong association with early-learning challenges in these literacy skills being widely recognized as markers of dyslexia in children (see Section 2.1). </w:t>
      </w:r>
      <w:r>
        <w:rPr>
          <w:bCs/>
        </w:rPr>
        <w:t>T</w:t>
      </w:r>
      <w:r w:rsidRPr="0018634D">
        <w:rPr>
          <w:bCs/>
        </w:rPr>
        <w:t xml:space="preserve">he statements were ordered </w:t>
      </w:r>
      <w:r>
        <w:rPr>
          <w:bCs/>
        </w:rPr>
        <w:t xml:space="preserve">randomly </w:t>
      </w:r>
      <w:r w:rsidRPr="0018634D">
        <w:rPr>
          <w:bCs/>
        </w:rPr>
        <w:t xml:space="preserve">to reduce the likelihood of order-effect bias </w:t>
      </w:r>
      <w:r>
        <w:rPr>
          <w:bCs/>
        </w:rPr>
        <w:t xml:space="preserve">where </w:t>
      </w:r>
      <w:r w:rsidRPr="0018634D">
        <w:rPr>
          <w:bCs/>
        </w:rPr>
        <w:t>the sequence of questions or statements in a survey may induce a questi</w:t>
      </w:r>
      <w:r>
        <w:rPr>
          <w:bCs/>
        </w:rPr>
        <w:t xml:space="preserve">on-priming effect, such that </w:t>
      </w:r>
      <w:r w:rsidRPr="0018634D">
        <w:rPr>
          <w:bCs/>
        </w:rPr>
        <w:t>a response provided for one statement or question subsequently influences the response for the following question</w:t>
      </w:r>
      <w:r>
        <w:rPr>
          <w:bCs/>
        </w:rPr>
        <w:t>,</w:t>
      </w:r>
      <w:r w:rsidRPr="0018634D">
        <w:rPr>
          <w:bCs/>
        </w:rPr>
        <w:t xml:space="preserve"> when these appear to be gauging the same or a similar aspect of the construct under scrutiny (McFarla</w:t>
      </w:r>
      <w:r>
        <w:rPr>
          <w:bCs/>
        </w:rPr>
        <w:t>nd, 1981).</w:t>
      </w:r>
    </w:p>
    <w:tbl>
      <w:tblPr>
        <w:tblStyle w:val="GridTable5Dark-Accent5"/>
        <w:tblW w:w="4987" w:type="pct"/>
        <w:tblLayout w:type="fixed"/>
        <w:tblLook w:val="04A0" w:firstRow="1" w:lastRow="0" w:firstColumn="1" w:lastColumn="0" w:noHBand="0" w:noVBand="1"/>
      </w:tblPr>
      <w:tblGrid>
        <w:gridCol w:w="1451"/>
        <w:gridCol w:w="5964"/>
        <w:gridCol w:w="1453"/>
      </w:tblGrid>
      <w:tr w:rsidR="00E76B94" w:rsidRPr="004C52EF" w:rsidTr="006A48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sz w:val="18"/>
                <w:szCs w:val="18"/>
              </w:rPr>
            </w:pPr>
            <w:r>
              <w:rPr>
                <w:i/>
                <w:iCs/>
                <w:sz w:val="18"/>
                <w:szCs w:val="18"/>
              </w:rPr>
              <w:t xml:space="preserve">dimension </w:t>
            </w:r>
            <w:r w:rsidRPr="00027091">
              <w:rPr>
                <w:i/>
                <w:iCs/>
                <w:sz w:val="18"/>
                <w:szCs w:val="18"/>
              </w:rPr>
              <w:t>#</w:t>
            </w:r>
          </w:p>
        </w:tc>
        <w:tc>
          <w:tcPr>
            <w:tcW w:w="5889" w:type="dxa"/>
            <w:hideMark/>
          </w:tcPr>
          <w:p w:rsidR="00E76B94" w:rsidRPr="00027091" w:rsidRDefault="00E76B94" w:rsidP="006A4823">
            <w:pPr>
              <w:tabs>
                <w:tab w:val="left" w:pos="2268"/>
              </w:tabs>
              <w:spacing w:before="0"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027091">
              <w:rPr>
                <w:i/>
                <w:iCs/>
                <w:sz w:val="18"/>
                <w:szCs w:val="18"/>
              </w:rPr>
              <w:t> statement</w:t>
            </w:r>
          </w:p>
        </w:tc>
        <w:tc>
          <w:tcPr>
            <w:tcW w:w="1435" w:type="dxa"/>
            <w:hideMark/>
          </w:tcPr>
          <w:p w:rsidR="00E76B94" w:rsidRPr="00027091" w:rsidRDefault="00E76B94" w:rsidP="006A4823">
            <w:pPr>
              <w:tabs>
                <w:tab w:val="left" w:pos="226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027091">
              <w:rPr>
                <w:i/>
                <w:iCs/>
                <w:sz w:val="18"/>
                <w:szCs w:val="18"/>
              </w:rPr>
              <w:t>weighting</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3.01</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When I was learning to read at school, I often felt I was slower than others in my class</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0.80</w:t>
            </w:r>
            <w:r>
              <w:rPr>
                <w:rFonts w:ascii="Gill Sans MT" w:hAnsi="Gill Sans MT"/>
                <w:sz w:val="18"/>
                <w:szCs w:val="18"/>
              </w:rPr>
              <w:t>0</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3.02</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My spelling is generally very good</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29</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3.03</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find it very challenging to manage my time efficiently</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699</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3.04</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can explain things to people much more easily verbally than in my writing</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06</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3.05</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think I am a highly organized learner</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572</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3.06</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In my writing I frequently use the wrong word for my intended meaning</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0.4</w:t>
            </w:r>
            <w:r>
              <w:rPr>
                <w:rFonts w:ascii="Gill Sans MT" w:hAnsi="Gill Sans MT"/>
                <w:sz w:val="18"/>
                <w:szCs w:val="18"/>
              </w:rPr>
              <w:t>78</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3.07</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generally remember appointments and arrive on time</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357</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3.08</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When I'm reading, I sometimes read the same line again or miss out a line altogether</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46</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3.09</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have difficulty putting my writing ideas into a sensible order</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57</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3.10</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In my writing at school, I often mixed up similar letters like 'b' and 'd' or 'p' and 'q'</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0.80</w:t>
            </w:r>
            <w:r>
              <w:rPr>
                <w:rFonts w:ascii="Gill Sans MT" w:hAnsi="Gill Sans MT"/>
                <w:sz w:val="18"/>
                <w:szCs w:val="18"/>
              </w:rPr>
              <w:t>0</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3.11</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When I'm planning my work I use diagrams or mindmaps rather than lists or bullet points</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67</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3.12</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I'm hopeless at remembering things like telephone numbers</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0.75</w:t>
            </w:r>
            <w:r>
              <w:rPr>
                <w:rFonts w:ascii="Gill Sans MT" w:hAnsi="Gill Sans MT"/>
                <w:sz w:val="18"/>
                <w:szCs w:val="18"/>
              </w:rPr>
              <w:t>4</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3.13</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find following directions to get to places quite straightforward</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0.52</w:t>
            </w:r>
            <w:r>
              <w:rPr>
                <w:rFonts w:ascii="Gill Sans MT" w:hAnsi="Gill Sans MT"/>
                <w:sz w:val="18"/>
                <w:szCs w:val="18"/>
              </w:rPr>
              <w:t>3</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3.14</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prefer looking at the 'big picture' rather than focusing on the details</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0.57</w:t>
            </w:r>
            <w:r>
              <w:rPr>
                <w:rFonts w:ascii="Gill Sans MT" w:hAnsi="Gill Sans MT"/>
                <w:sz w:val="18"/>
                <w:szCs w:val="18"/>
              </w:rPr>
              <w:t>1</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lastRenderedPageBreak/>
              <w:t>3.15</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My friends say I often think in unusual or creative ways to solve problems</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0.63</w:t>
            </w:r>
            <w:r>
              <w:rPr>
                <w:rFonts w:ascii="Gill Sans MT" w:hAnsi="Gill Sans MT"/>
                <w:sz w:val="18"/>
                <w:szCs w:val="18"/>
              </w:rPr>
              <w:t>2</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3.16</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find it really challenging to make sense of a list of instructions</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0.52</w:t>
            </w:r>
            <w:r>
              <w:rPr>
                <w:rFonts w:ascii="Gill Sans MT" w:hAnsi="Gill Sans MT"/>
                <w:sz w:val="18"/>
                <w:szCs w:val="18"/>
              </w:rPr>
              <w:t>0</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3.17</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get my 'lefts' and 'rights' easily mixed up</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17</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3.18</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My tutors often tell me that my essays or assignments are confusing to read</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0.70</w:t>
            </w:r>
            <w:r>
              <w:rPr>
                <w:rFonts w:ascii="Gill Sans MT" w:hAnsi="Gill Sans MT"/>
                <w:sz w:val="18"/>
                <w:szCs w:val="18"/>
              </w:rPr>
              <w:t>4</w:t>
            </w:r>
          </w:p>
        </w:tc>
      </w:tr>
      <w:tr w:rsidR="00E76B94" w:rsidRPr="004C52EF" w:rsidTr="006A4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3.19</w:t>
            </w:r>
          </w:p>
        </w:tc>
        <w:tc>
          <w:tcPr>
            <w:tcW w:w="5889" w:type="dxa"/>
            <w:hideMark/>
          </w:tcPr>
          <w:p w:rsidR="00E76B94" w:rsidRPr="00027091"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get in a muddle when I'm searching for learning resources or information</w:t>
            </w:r>
          </w:p>
        </w:tc>
        <w:tc>
          <w:tcPr>
            <w:tcW w:w="1435" w:type="dxa"/>
            <w:vAlign w:val="center"/>
            <w:hideMark/>
          </w:tcPr>
          <w:p w:rsidR="00E76B94" w:rsidRPr="00027091"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0.64</w:t>
            </w:r>
            <w:r>
              <w:rPr>
                <w:rFonts w:ascii="Gill Sans MT" w:hAnsi="Gill Sans MT"/>
                <w:sz w:val="18"/>
                <w:szCs w:val="18"/>
              </w:rPr>
              <w:t>3</w:t>
            </w:r>
          </w:p>
        </w:tc>
      </w:tr>
      <w:tr w:rsidR="00E76B94" w:rsidRPr="004C52EF" w:rsidTr="006A4823">
        <w:trPr>
          <w:trHeight w:val="340"/>
        </w:trPr>
        <w:tc>
          <w:tcPr>
            <w:cnfStyle w:val="001000000000" w:firstRow="0" w:lastRow="0" w:firstColumn="1" w:lastColumn="0" w:oddVBand="0" w:evenVBand="0" w:oddHBand="0" w:evenHBand="0" w:firstRowFirstColumn="0" w:firstRowLastColumn="0" w:lastRowFirstColumn="0" w:lastRowLastColumn="0"/>
            <w:tcW w:w="1432" w:type="dxa"/>
            <w:hideMark/>
          </w:tcPr>
          <w:p w:rsidR="00E76B94" w:rsidRPr="00027091" w:rsidRDefault="00E76B94" w:rsidP="006A4823">
            <w:pPr>
              <w:tabs>
                <w:tab w:val="left" w:pos="2268"/>
              </w:tabs>
              <w:spacing w:before="0" w:after="0" w:line="240" w:lineRule="auto"/>
              <w:rPr>
                <w:rFonts w:ascii="Gill Sans MT" w:hAnsi="Gill Sans MT"/>
                <w:sz w:val="18"/>
                <w:szCs w:val="18"/>
              </w:rPr>
            </w:pPr>
            <w:r w:rsidRPr="00027091">
              <w:rPr>
                <w:rFonts w:ascii="Gill Sans MT" w:hAnsi="Gill Sans MT"/>
                <w:sz w:val="18"/>
                <w:szCs w:val="18"/>
              </w:rPr>
              <w:t>3.20</w:t>
            </w:r>
          </w:p>
        </w:tc>
        <w:tc>
          <w:tcPr>
            <w:tcW w:w="5889" w:type="dxa"/>
            <w:hideMark/>
          </w:tcPr>
          <w:p w:rsidR="00E76B94" w:rsidRPr="00027091"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027091">
              <w:rPr>
                <w:rFonts w:ascii="Gill Sans MT" w:hAnsi="Gill Sans MT"/>
                <w:sz w:val="18"/>
                <w:szCs w:val="18"/>
              </w:rPr>
              <w:t> I get really anxious if I'm asked to read 'out loud'</w:t>
            </w:r>
          </w:p>
        </w:tc>
        <w:tc>
          <w:tcPr>
            <w:tcW w:w="1435" w:type="dxa"/>
            <w:vAlign w:val="center"/>
            <w:hideMark/>
          </w:tcPr>
          <w:p w:rsidR="00E76B94" w:rsidRPr="00027091"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17</w:t>
            </w:r>
          </w:p>
        </w:tc>
      </w:tr>
    </w:tbl>
    <w:p w:rsidR="00E76B94" w:rsidRDefault="00863A3A" w:rsidP="00863A3A">
      <w:pPr>
        <w:pStyle w:val="Tables"/>
        <w:jc w:val="right"/>
      </w:pPr>
      <w:r>
        <w:t>Table #3: Weighting assigned to dyslexia dimension statements</w:t>
      </w:r>
    </w:p>
    <w:p w:rsidR="00E76B94" w:rsidRDefault="00E76B94" w:rsidP="00E76B94">
      <w:pPr>
        <w:pStyle w:val="Heading5"/>
        <w:tabs>
          <w:tab w:val="left" w:pos="2268"/>
        </w:tabs>
      </w:pPr>
      <w:r>
        <w:t>Generating the Dyslexia Index (Dx)</w:t>
      </w:r>
    </w:p>
    <w:p w:rsidR="00E76B94" w:rsidRDefault="00E76B94" w:rsidP="00E76B94">
      <w:pPr>
        <w:pStyle w:val="Heading5"/>
        <w:tabs>
          <w:tab w:val="left" w:pos="2268"/>
        </w:tabs>
      </w:pPr>
      <w:r>
        <w:t>Reverse coding</w:t>
      </w:r>
    </w:p>
    <w:p w:rsidR="00E76B94" w:rsidRDefault="00E76B94" w:rsidP="00E76B94">
      <w:pPr>
        <w:tabs>
          <w:tab w:val="left" w:pos="2268"/>
        </w:tabs>
        <w:rPr>
          <w:lang w:eastAsia="en-GB"/>
        </w:rPr>
      </w:pPr>
      <w:r w:rsidRPr="00DA1A1E">
        <w:rPr>
          <w:lang w:eastAsia="en-GB"/>
        </w:rPr>
        <w:t xml:space="preserve">The objective of the Profiler was to generate a numerical output for every student participant - their Dyslexia Index (Dx) - and it was considered appropriate to aggregate the input-values of the Profiler in such a way that a high final Dx value </w:t>
      </w:r>
      <w:r>
        <w:rPr>
          <w:lang w:eastAsia="en-GB"/>
        </w:rPr>
        <w:t>indicates</w:t>
      </w:r>
      <w:r w:rsidRPr="00DA1A1E">
        <w:rPr>
          <w:lang w:eastAsia="en-GB"/>
        </w:rPr>
        <w:t xml:space="preserve"> a high level of dyslexia-ness. However, as the Dx Profiler was designed to include a balance of positively and negatively phrased statements (see sub-section 3.2(II)), if dimension-statement values were aggregated without taking account of whether a high or a low value </w:t>
      </w:r>
      <w:r>
        <w:rPr>
          <w:lang w:eastAsia="en-GB"/>
        </w:rPr>
        <w:t xml:space="preserve">for any particular statement </w:t>
      </w:r>
      <w:r w:rsidRPr="00DA1A1E">
        <w:rPr>
          <w:lang w:eastAsia="en-GB"/>
        </w:rPr>
        <w:t xml:space="preserve">was a marker of </w:t>
      </w:r>
      <w:r>
        <w:rPr>
          <w:lang w:eastAsia="en-GB"/>
        </w:rPr>
        <w:t xml:space="preserve">a high </w:t>
      </w:r>
      <w:r w:rsidRPr="00DA1A1E">
        <w:rPr>
          <w:lang w:eastAsia="en-GB"/>
        </w:rPr>
        <w:t xml:space="preserve">level of dyslexia-ness, the Dyslexia Index value would be </w:t>
      </w:r>
      <w:r>
        <w:rPr>
          <w:lang w:eastAsia="en-GB"/>
        </w:rPr>
        <w:t>compromised</w:t>
      </w:r>
      <w:r w:rsidRPr="00DA1A1E">
        <w:rPr>
          <w:lang w:eastAsia="en-GB"/>
        </w:rPr>
        <w:t>. For example, for Dimension #2: 'My spelling is generally very good', it is reasonable to expect that a strongly dyslexic participant would be likely to disagree with this statement, and hence record a low value for this dimension. Whereas for Dimension #1, relating to slow uptake of early years basic reading skills, the same respondent may be likely to record a high value, indicating strong agreement with the statement. Hence the value outputs for some statements needed to be reverse-coded to ensure that high values on all statements indicated high levels of dyslexia-ness.</w:t>
      </w:r>
    </w:p>
    <w:p w:rsidR="00E76B94" w:rsidRPr="00DA1A1E" w:rsidRDefault="00E76B94" w:rsidP="00E76B94">
      <w:pPr>
        <w:tabs>
          <w:tab w:val="left" w:pos="2268"/>
        </w:tabs>
        <w:rPr>
          <w:rFonts w:eastAsia="Times New Roman"/>
          <w:lang w:eastAsia="en-GB"/>
        </w:rPr>
      </w:pPr>
      <w:r w:rsidRPr="00DA1A1E">
        <w:rPr>
          <w:rFonts w:eastAsia="Times New Roman"/>
          <w:lang w:eastAsia="en-GB"/>
        </w:rPr>
        <w:t xml:space="preserve">This was a process that could only be achieved after data had been collected from participants in the research later. However, likely 'candidates' for reverse-coding were identified at the design stage 'by eye'. A more rigorous approach was applied post hoc by conducting a Product-Moment Correlation between the dimension being 'tested' and the weighted mean-average of the remaining 19 dimensions, using Dx data collected from participants in the study. It is acknowledged that this process is tentative and limited, not least because some dimensions that remained in the aggregate whilst the dimension being tested was removed could themselves require reverse-coding. This aspect of the Dx Profiler </w:t>
      </w:r>
      <w:r>
        <w:rPr>
          <w:rFonts w:eastAsia="Times New Roman"/>
          <w:lang w:eastAsia="en-GB"/>
        </w:rPr>
        <w:t xml:space="preserve">would require developmental </w:t>
      </w:r>
      <w:r w:rsidRPr="00DA1A1E">
        <w:rPr>
          <w:rFonts w:eastAsia="Times New Roman"/>
          <w:lang w:eastAsia="en-GB"/>
        </w:rPr>
        <w:t>work</w:t>
      </w:r>
      <w:r>
        <w:rPr>
          <w:rFonts w:eastAsia="Times New Roman"/>
          <w:lang w:eastAsia="en-GB"/>
        </w:rPr>
        <w:t xml:space="preserve"> </w:t>
      </w:r>
      <w:r w:rsidRPr="00DA1A1E">
        <w:rPr>
          <w:rFonts w:eastAsia="Times New Roman"/>
          <w:lang w:eastAsia="en-GB"/>
        </w:rPr>
        <w:t xml:space="preserve">should the metric be </w:t>
      </w:r>
      <w:r>
        <w:rPr>
          <w:rFonts w:eastAsia="Times New Roman"/>
          <w:lang w:eastAsia="en-GB"/>
        </w:rPr>
        <w:t xml:space="preserve">more </w:t>
      </w:r>
      <w:r w:rsidRPr="00DA1A1E">
        <w:rPr>
          <w:rFonts w:eastAsia="Times New Roman"/>
          <w:lang w:eastAsia="en-GB"/>
        </w:rPr>
        <w:t>wide</w:t>
      </w:r>
      <w:r>
        <w:rPr>
          <w:rFonts w:eastAsia="Times New Roman"/>
          <w:lang w:eastAsia="en-GB"/>
        </w:rPr>
        <w:t>ly</w:t>
      </w:r>
      <w:r w:rsidRPr="00DA1A1E">
        <w:rPr>
          <w:rFonts w:eastAsia="Times New Roman"/>
          <w:lang w:eastAsia="en-GB"/>
        </w:rPr>
        <w:t xml:space="preserve"> deploy</w:t>
      </w:r>
      <w:r>
        <w:rPr>
          <w:rFonts w:eastAsia="Times New Roman"/>
          <w:lang w:eastAsia="en-GB"/>
        </w:rPr>
        <w:t>ed,</w:t>
      </w:r>
      <w:r w:rsidRPr="00DA1A1E">
        <w:rPr>
          <w:rFonts w:eastAsia="Times New Roman"/>
          <w:lang w:eastAsia="en-GB"/>
        </w:rPr>
        <w:t xml:space="preserve"> which may form the topic for a later project. However, in this current study, the process was considered robust enough to enable the outputs from the Profiler to be used.</w:t>
      </w:r>
    </w:p>
    <w:p w:rsidR="00E76B94" w:rsidRDefault="00E76B94" w:rsidP="00E76B94">
      <w:pPr>
        <w:tabs>
          <w:tab w:val="left" w:pos="2268"/>
        </w:tabs>
      </w:pPr>
      <w:r>
        <w:t>Table #4 shows the list of 20 dimensions, whether a high or a low value was expected to be a marker of strong dyslexia-ness, the corresponding value for the correlation co-</w:t>
      </w:r>
      <w:r>
        <w:lastRenderedPageBreak/>
        <w:t xml:space="preserve">efficient, </w:t>
      </w:r>
      <w:r>
        <w:rPr>
          <w:b/>
          <w:bCs/>
          <w:i/>
          <w:iCs/>
        </w:rPr>
        <w:t>r</w:t>
      </w:r>
      <w:r>
        <w:t xml:space="preserve"> , between the dimension and the weighted mean of the remaining nineteen dimensions generated from the complete </w:t>
      </w:r>
      <w:proofErr w:type="spellStart"/>
      <w:r>
        <w:t>datapool</w:t>
      </w:r>
      <w:proofErr w:type="spellEnd"/>
      <w:r>
        <w:t xml:space="preserve"> post-hoc, and whether or not that dimension's output was subsequently reverse-coded (RC). In the event, only</w:t>
      </w:r>
      <w:r w:rsidRPr="0083485B">
        <w:t xml:space="preserve"> dimension #2: 'my spelling is generally very good' </w:t>
      </w:r>
      <w:r>
        <w:t xml:space="preserve">was reverse-coded due to </w:t>
      </w:r>
      <w:r w:rsidRPr="0083485B">
        <w:t>a relatively high negative correlation with Dx of r = - 0.51</w:t>
      </w:r>
      <w:r>
        <w:t>, which was expected</w:t>
      </w:r>
      <w:r w:rsidRPr="0083485B">
        <w:t xml:space="preserve">. </w:t>
      </w:r>
      <w:r>
        <w:t>O</w:t>
      </w:r>
      <w:r w:rsidRPr="0083485B">
        <w:t xml:space="preserve">f the other dimensions that </w:t>
      </w:r>
      <w:r>
        <w:t xml:space="preserve">might </w:t>
      </w:r>
      <w:r w:rsidRPr="0083485B">
        <w:t>require reverse-coding</w:t>
      </w:r>
      <w:r>
        <w:t xml:space="preserve">, </w:t>
      </w:r>
      <w:r w:rsidRPr="0083485B">
        <w:t xml:space="preserve">correlations with Dx </w:t>
      </w:r>
      <w:r>
        <w:t>were</w:t>
      </w:r>
      <w:r w:rsidRPr="0083485B">
        <w:t xml:space="preserve"> close to zero</w:t>
      </w:r>
      <w:r>
        <w:t>,</w:t>
      </w:r>
      <w:r w:rsidRPr="0083485B">
        <w:t xml:space="preserve"> suggest</w:t>
      </w:r>
      <w:r>
        <w:t>ing</w:t>
      </w:r>
      <w:r w:rsidRPr="0083485B">
        <w:t xml:space="preserve"> that </w:t>
      </w:r>
      <w:r>
        <w:t xml:space="preserve">the impact on the aggregated final Dyslexia Index by </w:t>
      </w:r>
      <w:r w:rsidRPr="0083485B">
        <w:t>either reverse-coding or not w</w:t>
      </w:r>
      <w:r>
        <w:t>ould be minimal</w:t>
      </w:r>
      <w:r w:rsidRPr="0083485B">
        <w:t>.</w:t>
      </w:r>
    </w:p>
    <w:tbl>
      <w:tblPr>
        <w:tblStyle w:val="GridTable5Dark-Accent5"/>
        <w:tblW w:w="5000" w:type="pct"/>
        <w:tblLayout w:type="fixed"/>
        <w:tblLook w:val="04A0" w:firstRow="1" w:lastRow="0" w:firstColumn="1" w:lastColumn="0" w:noHBand="0" w:noVBand="1"/>
      </w:tblPr>
      <w:tblGrid>
        <w:gridCol w:w="1183"/>
        <w:gridCol w:w="4268"/>
        <w:gridCol w:w="1144"/>
        <w:gridCol w:w="1005"/>
        <w:gridCol w:w="1291"/>
      </w:tblGrid>
      <w:tr w:rsidR="00E76B94" w:rsidRPr="00DA1FA2" w:rsidTr="006A48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hideMark/>
          </w:tcPr>
          <w:p w:rsidR="00E76B94" w:rsidRPr="00DA1FA2" w:rsidRDefault="00E76B94" w:rsidP="006A4823">
            <w:pPr>
              <w:tabs>
                <w:tab w:val="left" w:pos="2268"/>
              </w:tabs>
              <w:spacing w:before="0" w:after="0" w:line="240" w:lineRule="auto"/>
              <w:rPr>
                <w:rFonts w:ascii="Gill Sans MT" w:hAnsi="Gill Sans MT"/>
                <w:sz w:val="18"/>
                <w:szCs w:val="18"/>
              </w:rPr>
            </w:pPr>
            <w:r>
              <w:rPr>
                <w:rFonts w:ascii="Gill Sans MT" w:hAnsi="Gill Sans MT"/>
                <w:i/>
                <w:iCs/>
                <w:sz w:val="18"/>
                <w:szCs w:val="18"/>
              </w:rPr>
              <w:t>Dim #</w:t>
            </w:r>
          </w:p>
        </w:tc>
        <w:tc>
          <w:tcPr>
            <w:tcW w:w="4214" w:type="dxa"/>
            <w:vAlign w:val="center"/>
            <w:hideMark/>
          </w:tcPr>
          <w:p w:rsidR="00E76B94" w:rsidRPr="00DA1FA2" w:rsidRDefault="00E76B94" w:rsidP="006A4823">
            <w:pPr>
              <w:tabs>
                <w:tab w:val="left" w:pos="2268"/>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i/>
                <w:iCs/>
                <w:sz w:val="18"/>
                <w:szCs w:val="18"/>
              </w:rPr>
              <w:t>S</w:t>
            </w:r>
            <w:r w:rsidRPr="00DA1FA2">
              <w:rPr>
                <w:rFonts w:ascii="Gill Sans MT" w:hAnsi="Gill Sans MT"/>
                <w:i/>
                <w:iCs/>
                <w:sz w:val="18"/>
                <w:szCs w:val="18"/>
              </w:rPr>
              <w:t>tatement</w:t>
            </w:r>
          </w:p>
        </w:tc>
        <w:tc>
          <w:tcPr>
            <w:tcW w:w="1130" w:type="dxa"/>
            <w:vAlign w:val="center"/>
            <w:hideMark/>
          </w:tcPr>
          <w:p w:rsidR="00E76B94" w:rsidRPr="00DA1FA2" w:rsidRDefault="00E76B94" w:rsidP="006A4823">
            <w:pPr>
              <w:tabs>
                <w:tab w:val="left" w:pos="2268"/>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H</w:t>
            </w:r>
            <w:r>
              <w:rPr>
                <w:rFonts w:ascii="Gill Sans MT" w:hAnsi="Gill Sans MT"/>
                <w:sz w:val="18"/>
                <w:szCs w:val="18"/>
              </w:rPr>
              <w:t>igh/Low</w:t>
            </w:r>
          </w:p>
        </w:tc>
        <w:tc>
          <w:tcPr>
            <w:tcW w:w="992" w:type="dxa"/>
            <w:vAlign w:val="center"/>
            <w:hideMark/>
          </w:tcPr>
          <w:p w:rsidR="00E76B94" w:rsidRPr="00DA1FA2" w:rsidRDefault="00E76B94" w:rsidP="006A4823">
            <w:pPr>
              <w:tabs>
                <w:tab w:val="left" w:pos="2268"/>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r</w:t>
            </w:r>
          </w:p>
        </w:tc>
        <w:tc>
          <w:tcPr>
            <w:tcW w:w="1275" w:type="dxa"/>
            <w:vAlign w:val="center"/>
            <w:hideMark/>
          </w:tcPr>
          <w:p w:rsidR="00E76B94" w:rsidRPr="00DA1FA2" w:rsidRDefault="00E76B94" w:rsidP="006A4823">
            <w:pPr>
              <w:tabs>
                <w:tab w:val="left" w:pos="2268"/>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xml:space="preserve">RC </w:t>
            </w:r>
            <w:r>
              <w:rPr>
                <w:rFonts w:ascii="Gill Sans MT" w:hAnsi="Gill Sans MT"/>
                <w:sz w:val="18"/>
                <w:szCs w:val="18"/>
              </w:rPr>
              <w:t xml:space="preserve"> or not?</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 was learning to read at school, I often felt I was slower than others in my class</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0.62</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2</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spelling is generally very good</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low</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- 0.51</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RC</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3</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it very challenging to manage my time efficiently</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0.15</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4</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can explain things to people much more easily verbally than in my writing</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0.45</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5</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think I am a highly organized learner</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low</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- 0.08</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6</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In my writing I frequently use the wrong word for my intended meaning</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0.73</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7</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generally remember appointments and arrive on time</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low</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-0.10</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8</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I'm reading, I sometimes read the same line again or miss out a line altogether</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0.67</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9</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have difficulty putting my writing ideas into a sensible order</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0.70</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10</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In my writing at school, I often mixed up similar letters like 'b' and 'd' or 'p' and 'q'</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0.60</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11</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I'm planning my work I use diagrams or mindmaps rather than lists or bullet points</w:t>
            </w:r>
          </w:p>
        </w:tc>
        <w:tc>
          <w:tcPr>
            <w:tcW w:w="1130" w:type="dxa"/>
            <w:vAlign w:val="center"/>
            <w:hideMark/>
          </w:tcPr>
          <w:p w:rsidR="00E76B94" w:rsidRPr="001904D5"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0.47</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12</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I'm hopeless at remembering things like telephone numbers</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0.44</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13</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following directions to get to places quite straightforward</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low</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-0.08</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14</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prefer looking at the 'big picture' rather than focusing on the details</w:t>
            </w:r>
          </w:p>
        </w:tc>
        <w:tc>
          <w:tcPr>
            <w:tcW w:w="1130" w:type="dxa"/>
            <w:vAlign w:val="center"/>
            <w:hideMark/>
          </w:tcPr>
          <w:p w:rsidR="00E76B94" w:rsidRPr="001904D5"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0.24</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15</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friends say I often think in unusual or creative ways to solve problems</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0.41</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16</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it really challenging to make sense of a list of instructions</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0.54</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17</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my 'lefts' and 'rights' easily mixed up</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0.45</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18</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tutors often tell me that my essays or assignments are confusing to read</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0.58</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19</w:t>
            </w:r>
          </w:p>
        </w:tc>
        <w:tc>
          <w:tcPr>
            <w:tcW w:w="4214"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in a muddle when I'm searching for learning resources or information</w:t>
            </w:r>
          </w:p>
        </w:tc>
        <w:tc>
          <w:tcPr>
            <w:tcW w:w="1130"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0.64</w:t>
            </w:r>
          </w:p>
        </w:tc>
        <w:tc>
          <w:tcPr>
            <w:tcW w:w="1275" w:type="dxa"/>
            <w:vAlign w:val="center"/>
            <w:hideMark/>
          </w:tcPr>
          <w:p w:rsidR="00E76B94" w:rsidRPr="00DA1FA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20</w:t>
            </w:r>
          </w:p>
        </w:tc>
        <w:tc>
          <w:tcPr>
            <w:tcW w:w="4214"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really anxious if I'm asked to read 'out loud'</w:t>
            </w:r>
          </w:p>
        </w:tc>
        <w:tc>
          <w:tcPr>
            <w:tcW w:w="1130"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high</w:t>
            </w:r>
          </w:p>
        </w:tc>
        <w:tc>
          <w:tcPr>
            <w:tcW w:w="992"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0.55</w:t>
            </w:r>
          </w:p>
        </w:tc>
        <w:tc>
          <w:tcPr>
            <w:tcW w:w="1275" w:type="dxa"/>
            <w:vAlign w:val="center"/>
            <w:hideMark/>
          </w:tcPr>
          <w:p w:rsidR="00E76B94" w:rsidRPr="00DA1FA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w:t>
            </w:r>
          </w:p>
        </w:tc>
      </w:tr>
    </w:tbl>
    <w:p w:rsidR="00E76B94" w:rsidRPr="003435EF" w:rsidRDefault="00863A3A" w:rsidP="00863A3A">
      <w:pPr>
        <w:pStyle w:val="Tables"/>
        <w:jc w:val="right"/>
      </w:pPr>
      <w:r>
        <w:t>Table #4: Reverse-coding distribution of dyslexia dimension statements</w:t>
      </w:r>
    </w:p>
    <w:p w:rsidR="00E76B94" w:rsidRDefault="00E76B94" w:rsidP="00E76B94">
      <w:pPr>
        <w:pStyle w:val="Heading5"/>
        <w:tabs>
          <w:tab w:val="left" w:pos="2268"/>
        </w:tabs>
      </w:pPr>
      <w:r>
        <w:t>Calculating Dyslexia Index (Dx)</w:t>
      </w:r>
    </w:p>
    <w:p w:rsidR="00E76B94" w:rsidRPr="00120A49" w:rsidRDefault="00E76B94" w:rsidP="00E76B94">
      <w:pPr>
        <w:tabs>
          <w:tab w:val="left" w:pos="2268"/>
        </w:tabs>
      </w:pPr>
      <w:r>
        <w:t xml:space="preserve">Table #5 demonstrates the weighted mean calculation of the Dyslexia Index (Dx) using the raw scores from a randomly chosen research participant as an example. This student was a </w:t>
      </w:r>
      <w:r>
        <w:lastRenderedPageBreak/>
        <w:t>female, home, undergraduate who had declared dyslexia. The Dx output was scaled to a value between 0 and 1000 to more easily distinguish it from a participant's ABC value, derived directly from the unscaled, unweighted mean average of the 24 statements of the ABC Scale, each gauged in the range 0 to 100.</w:t>
      </w:r>
    </w:p>
    <w:tbl>
      <w:tblPr>
        <w:tblStyle w:val="GridTable5Dark-Accent5"/>
        <w:tblW w:w="5000" w:type="pct"/>
        <w:tblLayout w:type="fixed"/>
        <w:tblLook w:val="04A0" w:firstRow="1" w:lastRow="0" w:firstColumn="1" w:lastColumn="0" w:noHBand="0" w:noVBand="1"/>
      </w:tblPr>
      <w:tblGrid>
        <w:gridCol w:w="1182"/>
        <w:gridCol w:w="4408"/>
        <w:gridCol w:w="1005"/>
        <w:gridCol w:w="1005"/>
        <w:gridCol w:w="1291"/>
      </w:tblGrid>
      <w:tr w:rsidR="00E76B94" w:rsidRPr="00DA1FA2" w:rsidTr="006A48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79" w:type="dxa"/>
            <w:gridSpan w:val="5"/>
            <w:vAlign w:val="center"/>
          </w:tcPr>
          <w:p w:rsidR="00E76B94" w:rsidRPr="005423FB" w:rsidRDefault="00E76B94" w:rsidP="006A4823">
            <w:pPr>
              <w:tabs>
                <w:tab w:val="left" w:pos="2268"/>
              </w:tabs>
              <w:spacing w:before="0" w:after="0" w:line="240" w:lineRule="auto"/>
              <w:jc w:val="center"/>
              <w:rPr>
                <w:rFonts w:ascii="Gill Sans MT" w:hAnsi="Gill Sans MT"/>
                <w:i/>
                <w:iCs/>
                <w:sz w:val="18"/>
                <w:szCs w:val="18"/>
              </w:rPr>
            </w:pPr>
            <w:r>
              <w:rPr>
                <w:rFonts w:ascii="Gill Sans MT" w:hAnsi="Gill Sans MT"/>
                <w:i/>
                <w:iCs/>
                <w:sz w:val="18"/>
                <w:szCs w:val="18"/>
              </w:rPr>
              <w:t>Research Participant #87564798</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hideMark/>
          </w:tcPr>
          <w:p w:rsidR="00E76B94" w:rsidRPr="00DA1FA2" w:rsidRDefault="00E76B94" w:rsidP="006A4823">
            <w:pPr>
              <w:tabs>
                <w:tab w:val="left" w:pos="2268"/>
              </w:tabs>
              <w:spacing w:before="0" w:after="0" w:line="240" w:lineRule="auto"/>
              <w:rPr>
                <w:rFonts w:ascii="Gill Sans MT" w:hAnsi="Gill Sans MT"/>
                <w:sz w:val="18"/>
                <w:szCs w:val="18"/>
              </w:rPr>
            </w:pPr>
            <w:r>
              <w:rPr>
                <w:rFonts w:ascii="Gill Sans MT" w:hAnsi="Gill Sans MT"/>
                <w:i/>
                <w:iCs/>
                <w:sz w:val="18"/>
                <w:szCs w:val="18"/>
              </w:rPr>
              <w:t>Dim #</w:t>
            </w:r>
          </w:p>
        </w:tc>
        <w:tc>
          <w:tcPr>
            <w:tcW w:w="4352" w:type="dxa"/>
            <w:vAlign w:val="center"/>
            <w:hideMark/>
          </w:tcPr>
          <w:p w:rsidR="00E76B94" w:rsidRPr="005423FB"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i/>
                <w:iCs/>
                <w:sz w:val="18"/>
                <w:szCs w:val="18"/>
              </w:rPr>
            </w:pPr>
            <w:r w:rsidRPr="005423FB">
              <w:rPr>
                <w:rFonts w:ascii="Gill Sans MT" w:hAnsi="Gill Sans MT"/>
                <w:i/>
                <w:iCs/>
                <w:sz w:val="18"/>
                <w:szCs w:val="18"/>
              </w:rPr>
              <w:t>Statement</w:t>
            </w:r>
          </w:p>
        </w:tc>
        <w:tc>
          <w:tcPr>
            <w:tcW w:w="992" w:type="dxa"/>
            <w:vAlign w:val="center"/>
            <w:hideMark/>
          </w:tcPr>
          <w:p w:rsidR="00E76B94" w:rsidRPr="005423FB"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iCs/>
                <w:sz w:val="18"/>
                <w:szCs w:val="18"/>
              </w:rPr>
            </w:pPr>
            <w:r w:rsidRPr="005423FB">
              <w:rPr>
                <w:rFonts w:ascii="Gill Sans MT" w:hAnsi="Gill Sans MT"/>
                <w:i/>
                <w:iCs/>
                <w:sz w:val="18"/>
                <w:szCs w:val="18"/>
              </w:rPr>
              <w:t>observed value</w:t>
            </w:r>
          </w:p>
        </w:tc>
        <w:tc>
          <w:tcPr>
            <w:tcW w:w="992" w:type="dxa"/>
            <w:vAlign w:val="center"/>
            <w:hideMark/>
          </w:tcPr>
          <w:p w:rsidR="00E76B94" w:rsidRPr="005423FB"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iCs/>
                <w:sz w:val="18"/>
                <w:szCs w:val="18"/>
              </w:rPr>
            </w:pPr>
            <w:r w:rsidRPr="005423FB">
              <w:rPr>
                <w:rFonts w:ascii="Gill Sans MT" w:hAnsi="Gill Sans MT"/>
                <w:i/>
                <w:iCs/>
                <w:sz w:val="18"/>
                <w:szCs w:val="18"/>
              </w:rPr>
              <w:t>weighting</w:t>
            </w:r>
          </w:p>
        </w:tc>
        <w:tc>
          <w:tcPr>
            <w:tcW w:w="1275" w:type="dxa"/>
            <w:vAlign w:val="center"/>
            <w:hideMark/>
          </w:tcPr>
          <w:p w:rsidR="00E76B94" w:rsidRPr="005423FB"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iCs/>
                <w:sz w:val="18"/>
                <w:szCs w:val="18"/>
              </w:rPr>
            </w:pPr>
            <w:r w:rsidRPr="005423FB">
              <w:rPr>
                <w:rFonts w:ascii="Gill Sans MT" w:hAnsi="Gill Sans MT"/>
                <w:i/>
                <w:iCs/>
                <w:sz w:val="18"/>
                <w:szCs w:val="18"/>
              </w:rPr>
              <w:t>weighted value</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 was learning to read at school, I often felt I was slower than others in my class</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77</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0.80</w:t>
            </w:r>
            <w:r>
              <w:rPr>
                <w:rFonts w:ascii="Gill Sans MT" w:hAnsi="Gill Sans MT"/>
                <w:sz w:val="18"/>
                <w:szCs w:val="18"/>
              </w:rPr>
              <w:t>0</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61.6</w:t>
            </w:r>
            <w:r>
              <w:rPr>
                <w:rFonts w:ascii="Gill Sans MT" w:hAnsi="Gill Sans MT" w:cs="Calibri"/>
                <w:color w:val="000000"/>
                <w:sz w:val="18"/>
                <w:szCs w:val="18"/>
              </w:rPr>
              <w:t>00</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2</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spelling is generally very good</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70</w:t>
            </w:r>
            <w:r>
              <w:rPr>
                <w:rFonts w:ascii="Gill Sans MT" w:hAnsi="Gill Sans MT" w:cs="Calibri"/>
                <w:color w:val="000000"/>
                <w:sz w:val="18"/>
                <w:szCs w:val="18"/>
              </w:rPr>
              <w:t>*</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29</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37.03</w:t>
            </w:r>
            <w:r>
              <w:rPr>
                <w:rFonts w:ascii="Gill Sans MT" w:hAnsi="Gill Sans MT" w:cs="Calibri"/>
                <w:color w:val="000000"/>
                <w:sz w:val="18"/>
                <w:szCs w:val="18"/>
              </w:rPr>
              <w:t>0</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3</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it very challenging to manage my time efficiently</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66</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699</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46.134</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4</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can explain things to people much more easily verbally than in my writing</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83</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06</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58.598</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5</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think I am a highly organized learner</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17</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572</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9.724</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6</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In my writing I frequently use the wrong word for my intended meaning</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66</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0.4</w:t>
            </w:r>
            <w:r>
              <w:rPr>
                <w:rFonts w:ascii="Gill Sans MT" w:hAnsi="Gill Sans MT"/>
                <w:sz w:val="18"/>
                <w:szCs w:val="18"/>
              </w:rPr>
              <w:t>78</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31.548</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7</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generally remember appointments and arrive on time</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46</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w:t>
            </w:r>
            <w:r>
              <w:rPr>
                <w:rFonts w:ascii="Gill Sans MT" w:hAnsi="Gill Sans MT"/>
                <w:sz w:val="18"/>
                <w:szCs w:val="18"/>
              </w:rPr>
              <w:t>357</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16.422</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8</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I'm reading, I sometimes read the same line again or miss out a line altogether</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100</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46</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74.6</w:t>
            </w:r>
            <w:r>
              <w:rPr>
                <w:rFonts w:ascii="Gill Sans MT" w:hAnsi="Gill Sans MT" w:cs="Calibri"/>
                <w:color w:val="000000"/>
                <w:sz w:val="18"/>
                <w:szCs w:val="18"/>
              </w:rPr>
              <w:t>00</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9</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have difficulty putting my writing ideas into a sensible order</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100</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57</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75.7</w:t>
            </w:r>
            <w:r>
              <w:rPr>
                <w:rFonts w:ascii="Gill Sans MT" w:hAnsi="Gill Sans MT" w:cs="Calibri"/>
                <w:color w:val="000000"/>
                <w:sz w:val="18"/>
                <w:szCs w:val="18"/>
              </w:rPr>
              <w:t>00</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10</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In my writing at school, I often mixed up similar letters like 'b' and 'd' or 'p' and 'q'</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100</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0.80</w:t>
            </w:r>
            <w:r>
              <w:rPr>
                <w:rFonts w:ascii="Gill Sans MT" w:hAnsi="Gill Sans MT"/>
                <w:sz w:val="18"/>
                <w:szCs w:val="18"/>
              </w:rPr>
              <w:t>0</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80</w:t>
            </w:r>
            <w:r>
              <w:rPr>
                <w:rFonts w:ascii="Gill Sans MT" w:hAnsi="Gill Sans MT" w:cs="Calibri"/>
                <w:color w:val="000000"/>
                <w:sz w:val="18"/>
                <w:szCs w:val="18"/>
              </w:rPr>
              <w:t>.000</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11</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When I'm planning my work I use diagrams or mindmaps rather than lists or bullet points</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33</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67</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18.711</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12</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I'm hopeless at remembering things like telephone numbers</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83</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0.75</w:t>
            </w:r>
            <w:r>
              <w:rPr>
                <w:rFonts w:ascii="Gill Sans MT" w:hAnsi="Gill Sans MT"/>
                <w:sz w:val="18"/>
                <w:szCs w:val="18"/>
              </w:rPr>
              <w:t>4</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62.582</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13</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following directions to get to places quite straightforward</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40</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0.52</w:t>
            </w:r>
            <w:r>
              <w:rPr>
                <w:rFonts w:ascii="Gill Sans MT" w:hAnsi="Gill Sans MT"/>
                <w:sz w:val="18"/>
                <w:szCs w:val="18"/>
              </w:rPr>
              <w:t>3</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20.92</w:t>
            </w:r>
            <w:r>
              <w:rPr>
                <w:rFonts w:ascii="Gill Sans MT" w:hAnsi="Gill Sans MT" w:cs="Calibri"/>
                <w:color w:val="000000"/>
                <w:sz w:val="18"/>
                <w:szCs w:val="18"/>
              </w:rPr>
              <w:t>0</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14</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prefer looking at the 'big picture' rather than focusing on the details</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70</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0.57</w:t>
            </w:r>
            <w:r>
              <w:rPr>
                <w:rFonts w:ascii="Gill Sans MT" w:hAnsi="Gill Sans MT"/>
                <w:sz w:val="18"/>
                <w:szCs w:val="18"/>
              </w:rPr>
              <w:t>1</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39.97</w:t>
            </w:r>
            <w:r>
              <w:rPr>
                <w:rFonts w:ascii="Gill Sans MT" w:hAnsi="Gill Sans MT" w:cs="Calibri"/>
                <w:color w:val="000000"/>
                <w:sz w:val="18"/>
                <w:szCs w:val="18"/>
              </w:rPr>
              <w:t>0</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15</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friends say I often think in unusual or creative ways to solve problems</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78</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0.63</w:t>
            </w:r>
            <w:r>
              <w:rPr>
                <w:rFonts w:ascii="Gill Sans MT" w:hAnsi="Gill Sans MT"/>
                <w:sz w:val="18"/>
                <w:szCs w:val="18"/>
              </w:rPr>
              <w:t>2</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49.296</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16</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find it really challenging to make sense of a list of instructions</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77</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0.52</w:t>
            </w:r>
            <w:r>
              <w:rPr>
                <w:rFonts w:ascii="Gill Sans MT" w:hAnsi="Gill Sans MT"/>
                <w:sz w:val="18"/>
                <w:szCs w:val="18"/>
              </w:rPr>
              <w:t>0</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40.04</w:t>
            </w:r>
            <w:r>
              <w:rPr>
                <w:rFonts w:ascii="Gill Sans MT" w:hAnsi="Gill Sans MT" w:cs="Calibri"/>
                <w:color w:val="000000"/>
                <w:sz w:val="18"/>
                <w:szCs w:val="18"/>
              </w:rPr>
              <w:t>0</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17</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my 'lefts' and 'rights' easily mixed up</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100</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0.5</w:t>
            </w:r>
            <w:r>
              <w:rPr>
                <w:rFonts w:ascii="Gill Sans MT" w:hAnsi="Gill Sans MT"/>
                <w:sz w:val="18"/>
                <w:szCs w:val="18"/>
              </w:rPr>
              <w:t>17</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51.7</w:t>
            </w:r>
            <w:r>
              <w:rPr>
                <w:rFonts w:ascii="Gill Sans MT" w:hAnsi="Gill Sans MT" w:cs="Calibri"/>
                <w:color w:val="000000"/>
                <w:sz w:val="18"/>
                <w:szCs w:val="18"/>
              </w:rPr>
              <w:t>00</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18</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My tutors often tell me that my essays or assignments are confusing to read</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61</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0.70</w:t>
            </w:r>
            <w:r>
              <w:rPr>
                <w:rFonts w:ascii="Gill Sans MT" w:hAnsi="Gill Sans MT"/>
                <w:sz w:val="18"/>
                <w:szCs w:val="18"/>
              </w:rPr>
              <w:t>4</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42.944</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19</w:t>
            </w:r>
          </w:p>
        </w:tc>
        <w:tc>
          <w:tcPr>
            <w:tcW w:w="4352" w:type="dxa"/>
            <w:vAlign w:val="center"/>
            <w:hideMark/>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in a muddle when I'm searching for learning resources or information</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86</w:t>
            </w:r>
          </w:p>
        </w:tc>
        <w:tc>
          <w:tcPr>
            <w:tcW w:w="992"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0.64</w:t>
            </w:r>
            <w:r>
              <w:rPr>
                <w:rFonts w:ascii="Gill Sans MT" w:hAnsi="Gill Sans MT"/>
                <w:sz w:val="18"/>
                <w:szCs w:val="18"/>
              </w:rPr>
              <w:t>3</w:t>
            </w:r>
          </w:p>
        </w:tc>
        <w:tc>
          <w:tcPr>
            <w:tcW w:w="1275" w:type="dxa"/>
            <w:vAlign w:val="center"/>
            <w:hideMark/>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55.298</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Pr="00DA1FA2" w:rsidRDefault="00E76B94" w:rsidP="006A4823">
            <w:pPr>
              <w:tabs>
                <w:tab w:val="left" w:pos="2268"/>
              </w:tabs>
              <w:spacing w:before="0" w:after="0" w:line="240" w:lineRule="auto"/>
              <w:jc w:val="center"/>
              <w:rPr>
                <w:rFonts w:ascii="Gill Sans MT" w:hAnsi="Gill Sans MT"/>
                <w:sz w:val="18"/>
                <w:szCs w:val="18"/>
              </w:rPr>
            </w:pPr>
            <w:r>
              <w:rPr>
                <w:rFonts w:ascii="Gill Sans MT" w:hAnsi="Gill Sans MT"/>
                <w:sz w:val="18"/>
                <w:szCs w:val="18"/>
              </w:rPr>
              <w:t>20</w:t>
            </w:r>
          </w:p>
        </w:tc>
        <w:tc>
          <w:tcPr>
            <w:tcW w:w="4352" w:type="dxa"/>
            <w:vAlign w:val="center"/>
            <w:hideMark/>
          </w:tcPr>
          <w:p w:rsidR="00E76B94" w:rsidRPr="00DA1FA2" w:rsidRDefault="00E76B94" w:rsidP="006A4823">
            <w:pPr>
              <w:tabs>
                <w:tab w:val="left" w:pos="2268"/>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DA1FA2">
              <w:rPr>
                <w:rFonts w:ascii="Gill Sans MT" w:hAnsi="Gill Sans MT"/>
                <w:sz w:val="18"/>
                <w:szCs w:val="18"/>
              </w:rPr>
              <w:t> I get really anxious if I'm asked to read 'out loud'</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98</w:t>
            </w:r>
          </w:p>
        </w:tc>
        <w:tc>
          <w:tcPr>
            <w:tcW w:w="992"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0.7</w:t>
            </w:r>
            <w:r>
              <w:rPr>
                <w:rFonts w:ascii="Gill Sans MT" w:hAnsi="Gill Sans MT"/>
                <w:sz w:val="18"/>
                <w:szCs w:val="18"/>
              </w:rPr>
              <w:t>17</w:t>
            </w:r>
          </w:p>
        </w:tc>
        <w:tc>
          <w:tcPr>
            <w:tcW w:w="1275" w:type="dxa"/>
            <w:vAlign w:val="center"/>
            <w:hideMark/>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cs="Calibri"/>
                <w:color w:val="000000"/>
                <w:sz w:val="18"/>
                <w:szCs w:val="18"/>
              </w:rPr>
              <w:t>70.266</w:t>
            </w:r>
          </w:p>
        </w:tc>
      </w:tr>
      <w:tr w:rsidR="00E76B94" w:rsidRPr="00DA1FA2" w:rsidTr="006A4823">
        <w:trPr>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Default="00E76B94" w:rsidP="006A4823">
            <w:pPr>
              <w:tabs>
                <w:tab w:val="left" w:pos="2268"/>
              </w:tabs>
              <w:spacing w:before="0" w:after="0" w:line="240" w:lineRule="auto"/>
              <w:jc w:val="center"/>
              <w:rPr>
                <w:rFonts w:ascii="Gill Sans MT" w:hAnsi="Gill Sans MT"/>
                <w:sz w:val="18"/>
                <w:szCs w:val="18"/>
              </w:rPr>
            </w:pPr>
          </w:p>
        </w:tc>
        <w:tc>
          <w:tcPr>
            <w:tcW w:w="4352" w:type="dxa"/>
            <w:vAlign w:val="center"/>
          </w:tcPr>
          <w:p w:rsidR="00E76B94" w:rsidRPr="00DA1FA2" w:rsidRDefault="00E76B94" w:rsidP="006A4823">
            <w:pPr>
              <w:tabs>
                <w:tab w:val="left" w:pos="2268"/>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984" w:type="dxa"/>
            <w:gridSpan w:val="2"/>
            <w:vAlign w:val="center"/>
          </w:tcPr>
          <w:p w:rsidR="00E76B94" w:rsidRPr="00ED0252" w:rsidRDefault="00E76B94" w:rsidP="006A4823">
            <w:pPr>
              <w:tabs>
                <w:tab w:val="left" w:pos="2268"/>
              </w:tabs>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weighted mean:</w:t>
            </w:r>
          </w:p>
        </w:tc>
        <w:tc>
          <w:tcPr>
            <w:tcW w:w="1275" w:type="dxa"/>
            <w:vAlign w:val="center"/>
          </w:tcPr>
          <w:p w:rsidR="00E76B94" w:rsidRPr="00ED0252" w:rsidRDefault="00E76B94" w:rsidP="006A4823">
            <w:pPr>
              <w:tabs>
                <w:tab w:val="left" w:pos="2268"/>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74.895</w:t>
            </w:r>
          </w:p>
        </w:tc>
      </w:tr>
      <w:tr w:rsidR="00E76B94" w:rsidRPr="00DA1FA2" w:rsidTr="006A482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68" w:type="dxa"/>
            <w:vAlign w:val="center"/>
          </w:tcPr>
          <w:p w:rsidR="00E76B94" w:rsidRDefault="00E76B94" w:rsidP="006A4823">
            <w:pPr>
              <w:tabs>
                <w:tab w:val="left" w:pos="2268"/>
              </w:tabs>
              <w:spacing w:before="0" w:after="0" w:line="240" w:lineRule="auto"/>
              <w:jc w:val="center"/>
              <w:rPr>
                <w:rFonts w:ascii="Gill Sans MT" w:hAnsi="Gill Sans MT"/>
                <w:sz w:val="18"/>
                <w:szCs w:val="18"/>
              </w:rPr>
            </w:pPr>
          </w:p>
        </w:tc>
        <w:tc>
          <w:tcPr>
            <w:tcW w:w="4352" w:type="dxa"/>
            <w:vAlign w:val="center"/>
          </w:tcPr>
          <w:p w:rsidR="00E76B94" w:rsidRPr="00DA1FA2" w:rsidRDefault="00E76B94" w:rsidP="006A4823">
            <w:pPr>
              <w:tabs>
                <w:tab w:val="left" w:pos="2268"/>
              </w:tabs>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 reverse-coded value; respondent recorded value = 30</w:t>
            </w:r>
          </w:p>
        </w:tc>
        <w:tc>
          <w:tcPr>
            <w:tcW w:w="1984" w:type="dxa"/>
            <w:gridSpan w:val="2"/>
            <w:vAlign w:val="center"/>
          </w:tcPr>
          <w:p w:rsidR="00E76B94" w:rsidRPr="00ED0252" w:rsidRDefault="00E76B94" w:rsidP="006A4823">
            <w:pPr>
              <w:tabs>
                <w:tab w:val="left" w:pos="2268"/>
              </w:tabs>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 xml:space="preserve">Dyslexia Index: </w:t>
            </w:r>
          </w:p>
        </w:tc>
        <w:tc>
          <w:tcPr>
            <w:tcW w:w="1275" w:type="dxa"/>
            <w:vAlign w:val="center"/>
          </w:tcPr>
          <w:p w:rsidR="00E76B94" w:rsidRPr="00ED0252" w:rsidRDefault="00E76B94" w:rsidP="006A4823">
            <w:pPr>
              <w:tabs>
                <w:tab w:val="left" w:pos="226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D0252">
              <w:rPr>
                <w:rFonts w:ascii="Gill Sans MT" w:hAnsi="Gill Sans MT"/>
                <w:sz w:val="18"/>
                <w:szCs w:val="18"/>
              </w:rPr>
              <w:t>748.95</w:t>
            </w:r>
          </w:p>
        </w:tc>
      </w:tr>
    </w:tbl>
    <w:p w:rsidR="00E76B94" w:rsidRDefault="00863A3A" w:rsidP="00863A3A">
      <w:pPr>
        <w:pStyle w:val="Tables"/>
        <w:jc w:val="right"/>
      </w:pPr>
      <w:r>
        <w:t>Table #5: Example calculation of Dyslexia Index</w:t>
      </w:r>
    </w:p>
    <w:p w:rsidR="00863A3A" w:rsidRDefault="00863A3A" w:rsidP="00E76B94">
      <w:pPr>
        <w:pStyle w:val="Heading5"/>
        <w:tabs>
          <w:tab w:val="left" w:pos="2268"/>
        </w:tabs>
      </w:pPr>
    </w:p>
    <w:p w:rsidR="00863A3A" w:rsidRDefault="00863A3A" w:rsidP="00E76B94">
      <w:pPr>
        <w:pStyle w:val="Heading5"/>
        <w:tabs>
          <w:tab w:val="left" w:pos="2268"/>
        </w:tabs>
      </w:pPr>
    </w:p>
    <w:p w:rsidR="00E76B94" w:rsidRPr="00D86D48" w:rsidRDefault="00E76B94" w:rsidP="00E76B94">
      <w:pPr>
        <w:pStyle w:val="Heading5"/>
        <w:tabs>
          <w:tab w:val="left" w:pos="2268"/>
        </w:tabs>
      </w:pPr>
      <w:r>
        <w:lastRenderedPageBreak/>
        <w:t>V. Concluding summary</w:t>
      </w:r>
    </w:p>
    <w:p w:rsidR="00E76B94" w:rsidRDefault="00E76B94" w:rsidP="00E76B94">
      <w:pPr>
        <w:tabs>
          <w:tab w:val="left" w:pos="2268"/>
        </w:tabs>
      </w:pPr>
      <w:r>
        <w:t xml:space="preserve">In summary, the Dx Profiler calculated a Dyslexia Index for each respondent in the research </w:t>
      </w:r>
      <w:proofErr w:type="spellStart"/>
      <w:r>
        <w:t>datapool</w:t>
      </w:r>
      <w:proofErr w:type="spellEnd"/>
      <w:r>
        <w:t xml:space="preserve">, being a weighted mean average of responses to </w:t>
      </w:r>
      <w:r w:rsidRPr="001D3966">
        <w:t>20 Likert-style item statements</w:t>
      </w:r>
      <w:r>
        <w:t>,</w:t>
      </w:r>
      <w:r w:rsidRPr="001D3966">
        <w:t xml:space="preserve"> </w:t>
      </w:r>
      <w:r>
        <w:t>where each aimed to capture data relating to</w:t>
      </w:r>
      <w:r w:rsidRPr="001D3966">
        <w:t xml:space="preserve"> a specific study attribute</w:t>
      </w:r>
      <w:r>
        <w:t xml:space="preserve"> or behaviour,</w:t>
      </w:r>
      <w:r w:rsidRPr="001D3966">
        <w:t xml:space="preserve"> o</w:t>
      </w:r>
      <w:r>
        <w:t>r an aspect of learning biography. Respondents recorded their strength of agreement with each statement along a continuous range from 0% to 100%. Weightings were derived from the prevalence of characteristics determined through a poll of dyslexia support practitioners. The weighted mean was scaled to provide an output, Dyslexia Index (Dx), in the range 0 &lt; Dx &lt; 1000. With data available following deployment of the main research questionnaire, dimensionality reduction was applied (</w:t>
      </w:r>
      <w:proofErr w:type="spellStart"/>
      <w:r>
        <w:t>PCA</w:t>
      </w:r>
      <w:proofErr w:type="spellEnd"/>
      <w:r>
        <w:t xml:space="preserve">) to explore the factor structure of the Dx Profiler. This was firstly to compare the output with the speculated structure based on the BDA definition of dyslexia, and secondly to determine whether a useful cross-factorial analysis might be conducted with outputs from the ABC Scale. The aim was to explore more thoroughly the associations revealed between academic confidence and dyslexia-ness (reported in sub-section 4.#). This analysis remains tentative and to an extent, speculative, because the size of the sample (n=98) from which it was generated is quite small. A later study could aim to develop the Dx Profiler by collecting data from larger and more varied samples, hence enabling </w:t>
      </w:r>
      <w:proofErr w:type="spellStart"/>
      <w:r>
        <w:t>PCA</w:t>
      </w:r>
      <w:proofErr w:type="spellEnd"/>
      <w:r>
        <w:t xml:space="preserve"> to be more confidently applied. </w:t>
      </w:r>
    </w:p>
    <w:p w:rsidR="00E76B94" w:rsidRDefault="00E76B94" w:rsidP="00E76B94">
      <w:pPr>
        <w:tabs>
          <w:tab w:val="left" w:pos="2268"/>
        </w:tabs>
      </w:pPr>
      <w:r>
        <w:t>The outcome of the development process was that the Dx Profiler was considered to have met its design specifications and was used confidently to gauge the dyslexia-ness of the participants in the study.</w:t>
      </w:r>
    </w:p>
    <w:p w:rsidR="00E76B94" w:rsidRDefault="00E76B94" w:rsidP="00E76B94">
      <w:pPr>
        <w:pStyle w:val="Heading4"/>
        <w:tabs>
          <w:tab w:val="left" w:pos="2268"/>
        </w:tabs>
      </w:pPr>
      <w:r>
        <w:t>3. Qualitative Data</w:t>
      </w:r>
    </w:p>
    <w:p w:rsidR="00E76B94" w:rsidRPr="00442C53" w:rsidRDefault="00E76B94" w:rsidP="00863A3A">
      <w:pPr>
        <w:tabs>
          <w:tab w:val="left" w:pos="2268"/>
        </w:tabs>
      </w:pPr>
      <w:r>
        <w:t xml:space="preserve">The final part of the questionnaire collected qualitative data in an optional, unlimited free-writing area. Participants were invited to comment on any aspects of the research, the questionnaire, or their learning experiences at university more generally. </w:t>
      </w:r>
      <w:r w:rsidRPr="00915F63">
        <w:t xml:space="preserve">Including this final section was based on </w:t>
      </w:r>
      <w:r>
        <w:t xml:space="preserve">the </w:t>
      </w:r>
      <w:r w:rsidRPr="00915F63">
        <w:t>usefulness of the rich and varied data that had been acquired in a similar way in the questionnaire used in the earlier, MSc. dissertation. In that study, it became evident that providing a conduit for students with dyslexia to provide comments and feedback about how they felt about their study at university was heartily welcomed. The data captured was used to elaborate the discussion element of the dissertation. Hence it was considered that adopting a similar approach in this current study would be of value.</w:t>
      </w:r>
    </w:p>
    <w:p w:rsidR="00E76B94" w:rsidRDefault="00E76B94" w:rsidP="00E76B94">
      <w:pPr>
        <w:pStyle w:val="Heading4"/>
        <w:tabs>
          <w:tab w:val="left" w:pos="2268"/>
        </w:tabs>
      </w:pPr>
      <w:r>
        <w:t>4. Questionnaire Pilot</w:t>
      </w:r>
    </w:p>
    <w:p w:rsidR="00E76B94" w:rsidRDefault="00E76B94" w:rsidP="00E76B94">
      <w:pPr>
        <w:pStyle w:val="ListParagraph"/>
        <w:tabs>
          <w:tab w:val="left" w:pos="2268"/>
        </w:tabs>
        <w:ind w:left="0"/>
        <w:rPr>
          <w:bCs/>
        </w:rPr>
      </w:pPr>
      <w:r w:rsidRPr="00417724">
        <w:rPr>
          <w:bCs/>
        </w:rPr>
        <w:t>The questi</w:t>
      </w:r>
      <w:r>
        <w:rPr>
          <w:bCs/>
        </w:rPr>
        <w:t xml:space="preserve">onnaire was trialled </w:t>
      </w:r>
      <w:r w:rsidRPr="00417724">
        <w:rPr>
          <w:bCs/>
        </w:rPr>
        <w:t xml:space="preserve">amongst a small </w:t>
      </w:r>
      <w:r>
        <w:rPr>
          <w:bCs/>
        </w:rPr>
        <w:t xml:space="preserve">group of </w:t>
      </w:r>
      <w:r w:rsidRPr="00417724">
        <w:rPr>
          <w:bCs/>
        </w:rPr>
        <w:t>stud</w:t>
      </w:r>
      <w:r>
        <w:rPr>
          <w:bCs/>
        </w:rPr>
        <w:t xml:space="preserve">ents (n=10) local to the researcher </w:t>
      </w:r>
      <w:r w:rsidRPr="00417724">
        <w:rPr>
          <w:bCs/>
        </w:rPr>
        <w:t>to gain feedback about its style of presentation, ease of use, the clarity of the questions and statements, the quali</w:t>
      </w:r>
      <w:r>
        <w:rPr>
          <w:bCs/>
        </w:rPr>
        <w:t>ty of the introduction</w:t>
      </w:r>
      <w:r w:rsidRPr="00417724">
        <w:rPr>
          <w:bCs/>
        </w:rPr>
        <w:t>, the length of time it too</w:t>
      </w:r>
      <w:r>
        <w:rPr>
          <w:bCs/>
        </w:rPr>
        <w:t xml:space="preserve">k to </w:t>
      </w:r>
      <w:r>
        <w:rPr>
          <w:bCs/>
        </w:rPr>
        <w:lastRenderedPageBreak/>
        <w:t xml:space="preserve">complete, </w:t>
      </w:r>
      <w:r w:rsidRPr="00417724">
        <w:rPr>
          <w:bCs/>
        </w:rPr>
        <w:t>any issues that had arisen in the way it had displayed i</w:t>
      </w:r>
      <w:r>
        <w:rPr>
          <w:bCs/>
        </w:rPr>
        <w:t xml:space="preserve">n the web-browser used, and to elicit </w:t>
      </w:r>
      <w:r w:rsidRPr="00417724">
        <w:rPr>
          <w:bCs/>
        </w:rPr>
        <w:t xml:space="preserve">any </w:t>
      </w:r>
      <w:r>
        <w:rPr>
          <w:bCs/>
        </w:rPr>
        <w:t>other</w:t>
      </w:r>
      <w:r w:rsidRPr="00417724">
        <w:rPr>
          <w:bCs/>
        </w:rPr>
        <w:t xml:space="preserve"> </w:t>
      </w:r>
      <w:r>
        <w:rPr>
          <w:bCs/>
        </w:rPr>
        <w:t xml:space="preserve">comments that might indicate that </w:t>
      </w:r>
      <w:r w:rsidRPr="00417724">
        <w:rPr>
          <w:bCs/>
        </w:rPr>
        <w:t xml:space="preserve">a review or partial review </w:t>
      </w:r>
      <w:r>
        <w:rPr>
          <w:bCs/>
        </w:rPr>
        <w:t xml:space="preserve">would be necessary </w:t>
      </w:r>
      <w:r w:rsidRPr="00417724">
        <w:rPr>
          <w:bCs/>
        </w:rPr>
        <w:t>before deployment</w:t>
      </w:r>
      <w:r>
        <w:rPr>
          <w:bCs/>
        </w:rPr>
        <w:t xml:space="preserve"> to the target audience</w:t>
      </w:r>
      <w:r w:rsidRPr="00417724">
        <w:rPr>
          <w:bCs/>
        </w:rPr>
        <w:t xml:space="preserve">. The outcome of this pilot indicated that </w:t>
      </w:r>
      <w:r>
        <w:rPr>
          <w:bCs/>
        </w:rPr>
        <w:t xml:space="preserve">other than some minor wording changes, no </w:t>
      </w:r>
      <w:r w:rsidRPr="00417724">
        <w:rPr>
          <w:bCs/>
        </w:rPr>
        <w:t>amendm</w:t>
      </w:r>
      <w:r>
        <w:rPr>
          <w:bCs/>
        </w:rPr>
        <w:t>ents were required</w:t>
      </w:r>
      <w:r w:rsidRPr="00417724">
        <w:rPr>
          <w:bCs/>
        </w:rPr>
        <w:t>.</w:t>
      </w:r>
    </w:p>
    <w:p w:rsidR="00E76B94" w:rsidRDefault="00E76B94" w:rsidP="00E76B94">
      <w:pPr>
        <w:pStyle w:val="Heading3"/>
        <w:tabs>
          <w:tab w:val="left" w:pos="2268"/>
        </w:tabs>
      </w:pPr>
      <w:bookmarkStart w:id="9" w:name="_Toc9795753"/>
    </w:p>
    <w:p w:rsidR="00E76B94" w:rsidRDefault="00E76B94" w:rsidP="00E76B94">
      <w:pPr>
        <w:pStyle w:val="Heading3"/>
        <w:tabs>
          <w:tab w:val="left" w:pos="2268"/>
        </w:tabs>
      </w:pPr>
      <w:bookmarkStart w:id="10" w:name="_Toc41910961"/>
      <w:r>
        <w:t>3.4 Data Processing Summary</w:t>
      </w:r>
      <w:bookmarkEnd w:id="9"/>
      <w:bookmarkEnd w:id="10"/>
    </w:p>
    <w:p w:rsidR="00E76B94" w:rsidRDefault="00E76B94" w:rsidP="00E76B94">
      <w:pPr>
        <w:tabs>
          <w:tab w:val="left" w:pos="2268"/>
        </w:tabs>
        <w:rPr>
          <w:bCs/>
        </w:rPr>
      </w:pPr>
      <w:r>
        <w:rPr>
          <w:bCs/>
        </w:rPr>
        <w:t>Questionnaire responses were received by e-mail and identified from the data as being either submitted from a student with declared dyslexia or from a student with no declared dyslexia. Subsequently,</w:t>
      </w:r>
      <w:r w:rsidRPr="004F15A8">
        <w:rPr>
          <w:bCs/>
        </w:rPr>
        <w:t xml:space="preserve"> ra</w:t>
      </w:r>
      <w:r>
        <w:rPr>
          <w:bCs/>
        </w:rPr>
        <w:t>w data were transferred into Excel</w:t>
      </w:r>
      <w:r w:rsidRPr="004F15A8">
        <w:rPr>
          <w:bCs/>
        </w:rPr>
        <w:t xml:space="preserve"> for </w:t>
      </w:r>
      <w:r>
        <w:rPr>
          <w:bCs/>
        </w:rPr>
        <w:t xml:space="preserve">initial inspection. A Dyslexia Index was calculated for each respondent using the weighted mean average process applied to the 20 scale-items, developed at the design stage of the Dx Profiler in the light of the analysis of the pilot study (see sub-section 3.3(2)/III/2 above). Students from the non-dyslexic group whose Dyslexia </w:t>
      </w:r>
      <w:r w:rsidRPr="005F1430">
        <w:rPr>
          <w:bCs/>
        </w:rPr>
        <w:t xml:space="preserve">Index exceeded Dx = 592.5 were categorized as </w:t>
      </w:r>
      <w:r w:rsidRPr="005F1430">
        <w:rPr>
          <w:bCs/>
          <w:i/>
        </w:rPr>
        <w:t>quasi</w:t>
      </w:r>
      <w:r w:rsidRPr="005F1430">
        <w:rPr>
          <w:bCs/>
          <w:iCs/>
        </w:rPr>
        <w:t>-dyslexic (</w:t>
      </w:r>
      <w:r w:rsidRPr="009E2907">
        <w:rPr>
          <w:bCs/>
          <w:iCs/>
        </w:rPr>
        <w:t>see sub-section 4.##</w:t>
      </w:r>
      <w:r w:rsidRPr="005F1430">
        <w:rPr>
          <w:bCs/>
          <w:iCs/>
        </w:rPr>
        <w:t xml:space="preserve"> for the discriminating rationale). Each</w:t>
      </w:r>
      <w:r w:rsidRPr="005F1430">
        <w:rPr>
          <w:bCs/>
        </w:rPr>
        <w:t xml:space="preserve"> respondent’s ABC score was calculated using a non-weighted mean average of the 24 scale-item</w:t>
      </w:r>
      <w:r>
        <w:rPr>
          <w:bCs/>
        </w:rPr>
        <w:t xml:space="preserve"> responses which each offered a range from 0 to 100</w:t>
      </w:r>
      <w:r w:rsidRPr="005F1430">
        <w:rPr>
          <w:bCs/>
        </w:rPr>
        <w:t>, leading to an output of 0 &lt; ABC &lt; 100.</w:t>
      </w:r>
      <w:r>
        <w:rPr>
          <w:bCs/>
        </w:rPr>
        <w:t xml:space="preserve"> (Fig #). </w:t>
      </w:r>
      <w:r w:rsidRPr="005F1430">
        <w:rPr>
          <w:bCs/>
        </w:rPr>
        <w:t xml:space="preserve">The complete </w:t>
      </w:r>
      <w:proofErr w:type="spellStart"/>
      <w:r w:rsidRPr="005F1430">
        <w:rPr>
          <w:bCs/>
        </w:rPr>
        <w:t>datapool</w:t>
      </w:r>
      <w:proofErr w:type="spellEnd"/>
      <w:r w:rsidRPr="005F1430">
        <w:rPr>
          <w:bCs/>
        </w:rPr>
        <w:t xml:space="preserve"> was transferred into SPSS </w:t>
      </w:r>
      <w:proofErr w:type="spellStart"/>
      <w:r w:rsidRPr="005F1430">
        <w:rPr>
          <w:bCs/>
        </w:rPr>
        <w:t>v24</w:t>
      </w:r>
      <w:proofErr w:type="spellEnd"/>
      <w:r w:rsidRPr="005F1430">
        <w:rPr>
          <w:bCs/>
        </w:rPr>
        <w:t xml:space="preserve"> (IBM Corp, 2016) for further analysis</w:t>
      </w:r>
      <w:r>
        <w:rPr>
          <w:bCs/>
        </w:rPr>
        <w:t xml:space="preserve">. </w:t>
      </w:r>
    </w:p>
    <w:p w:rsidR="00E76B94" w:rsidRDefault="00E76B94" w:rsidP="00E76B94">
      <w:pPr>
        <w:tabs>
          <w:tab w:val="left" w:pos="2268"/>
        </w:tabs>
        <w:rPr>
          <w:bCs/>
          <w:color w:val="FF0000"/>
        </w:rPr>
      </w:pPr>
      <w:r w:rsidRPr="008E47AB">
        <w:rPr>
          <w:bCs/>
          <w:color w:val="FF0000"/>
        </w:rPr>
        <w:t xml:space="preserve">Section 3 re-draft words = </w:t>
      </w:r>
      <w:r w:rsidR="00863A3A">
        <w:rPr>
          <w:bCs/>
          <w:color w:val="FF0000"/>
        </w:rPr>
        <w:t>8522</w:t>
      </w:r>
      <w:r w:rsidRPr="008E47AB">
        <w:rPr>
          <w:bCs/>
          <w:color w:val="FF0000"/>
        </w:rPr>
        <w:t xml:space="preserve"> (now including re-written Appendix 8.1);</w:t>
      </w:r>
      <w:r>
        <w:rPr>
          <w:bCs/>
          <w:color w:val="FF0000"/>
        </w:rPr>
        <w:t xml:space="preserve"> </w:t>
      </w:r>
    </w:p>
    <w:p w:rsidR="00E76B94" w:rsidRDefault="00E76B94" w:rsidP="00E76B94">
      <w:pPr>
        <w:tabs>
          <w:tab w:val="left" w:pos="2268"/>
        </w:tabs>
        <w:rPr>
          <w:bCs/>
          <w:color w:val="FF0000"/>
        </w:rPr>
      </w:pPr>
      <w:r w:rsidRPr="008E47AB">
        <w:rPr>
          <w:bCs/>
          <w:color w:val="FF0000"/>
        </w:rPr>
        <w:t>Section 3 + Appendix 8.1</w:t>
      </w:r>
      <w:r>
        <w:rPr>
          <w:bCs/>
          <w:color w:val="FF0000"/>
        </w:rPr>
        <w:t xml:space="preserve"> </w:t>
      </w:r>
      <w:r w:rsidRPr="008E47AB">
        <w:rPr>
          <w:bCs/>
          <w:color w:val="FF0000"/>
        </w:rPr>
        <w:t xml:space="preserve">original words = 15,382 </w:t>
      </w:r>
    </w:p>
    <w:p w:rsidR="00E76B94" w:rsidRPr="008E47AB" w:rsidRDefault="00E76B94" w:rsidP="00E76B94">
      <w:pPr>
        <w:tabs>
          <w:tab w:val="left" w:pos="2268"/>
        </w:tabs>
        <w:rPr>
          <w:bCs/>
          <w:color w:val="FF0000"/>
        </w:rPr>
      </w:pPr>
      <w:r w:rsidRPr="008E47AB">
        <w:rPr>
          <w:bCs/>
          <w:color w:val="FF0000"/>
        </w:rPr>
        <w:t>(</w:t>
      </w:r>
      <w:r w:rsidR="00863A3A">
        <w:rPr>
          <w:bCs/>
          <w:color w:val="FF0000"/>
        </w:rPr>
        <w:t>46</w:t>
      </w:r>
      <w:r w:rsidRPr="008E47AB">
        <w:rPr>
          <w:bCs/>
          <w:color w:val="FF0000"/>
        </w:rPr>
        <w:t>% reduction)</w:t>
      </w:r>
    </w:p>
    <w:p w:rsidR="006A4823" w:rsidRDefault="006A4823" w:rsidP="00E76B94"/>
    <w:sectPr w:rsidR="006A4823" w:rsidSect="00E76B94">
      <w:pgSz w:w="11900" w:h="16840"/>
      <w:pgMar w:top="720" w:right="720" w:bottom="720" w:left="22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1083" w:rsidRDefault="001F1083">
      <w:pPr>
        <w:spacing w:before="0" w:after="0" w:line="240" w:lineRule="auto"/>
      </w:pPr>
      <w:r>
        <w:separator/>
      </w:r>
    </w:p>
  </w:endnote>
  <w:endnote w:type="continuationSeparator" w:id="0">
    <w:p w:rsidR="001F1083" w:rsidRDefault="001F10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uli">
    <w:altName w:val="Geneva"/>
    <w:panose1 w:val="020B0604020202020204"/>
    <w:charset w:val="4D"/>
    <w:family w:val="auto"/>
    <w:pitch w:val="variable"/>
    <w:sig w:usb0="A00000EF" w:usb1="40002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1083" w:rsidRDefault="001F1083">
      <w:pPr>
        <w:spacing w:before="0" w:after="0" w:line="240" w:lineRule="auto"/>
      </w:pPr>
      <w:r>
        <w:separator/>
      </w:r>
    </w:p>
  </w:footnote>
  <w:footnote w:type="continuationSeparator" w:id="0">
    <w:p w:rsidR="001F1083" w:rsidRDefault="001F10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530071"/>
      <w:docPartObj>
        <w:docPartGallery w:val="Page Numbers (Top of Page)"/>
        <w:docPartUnique/>
      </w:docPartObj>
    </w:sdtPr>
    <w:sdtEndPr>
      <w:rPr>
        <w:noProof/>
      </w:rPr>
    </w:sdtEndPr>
    <w:sdtContent>
      <w:p w:rsidR="006A4823" w:rsidRDefault="006A48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A4823" w:rsidRDefault="006A4823">
    <w:pPr>
      <w:pStyle w:val="Header"/>
    </w:pPr>
    <w:r>
      <w:rPr>
        <w:noProof/>
        <w:lang w:eastAsia="en-GB"/>
      </w:rPr>
      <mc:AlternateContent>
        <mc:Choice Requires="wps">
          <w:drawing>
            <wp:anchor distT="0" distB="0" distL="114300" distR="114300" simplePos="0" relativeHeight="251659264" behindDoc="0" locked="0" layoutInCell="1" allowOverlap="1" wp14:anchorId="515BFFFC" wp14:editId="5178567D">
              <wp:simplePos x="0" y="0"/>
              <wp:positionH relativeFrom="column">
                <wp:posOffset>28574</wp:posOffset>
              </wp:positionH>
              <wp:positionV relativeFrom="paragraph">
                <wp:posOffset>90170</wp:posOffset>
              </wp:positionV>
              <wp:extent cx="53816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C608C"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1pt" to="426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A448E"/>
    <w:multiLevelType w:val="hybridMultilevel"/>
    <w:tmpl w:val="5B2C08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797F"/>
    <w:multiLevelType w:val="hybridMultilevel"/>
    <w:tmpl w:val="B6EC1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C3EFF"/>
    <w:multiLevelType w:val="hybridMultilevel"/>
    <w:tmpl w:val="EE5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772F6"/>
    <w:multiLevelType w:val="hybridMultilevel"/>
    <w:tmpl w:val="5602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8711D"/>
    <w:multiLevelType w:val="hybridMultilevel"/>
    <w:tmpl w:val="7A4E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64927"/>
    <w:multiLevelType w:val="hybridMultilevel"/>
    <w:tmpl w:val="28A6D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8D0212"/>
    <w:multiLevelType w:val="hybridMultilevel"/>
    <w:tmpl w:val="16F03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A25442"/>
    <w:multiLevelType w:val="hybridMultilevel"/>
    <w:tmpl w:val="49B4D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D06965"/>
    <w:multiLevelType w:val="hybridMultilevel"/>
    <w:tmpl w:val="3ED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317D1"/>
    <w:multiLevelType w:val="hybridMultilevel"/>
    <w:tmpl w:val="CC7673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1"/>
  </w:num>
  <w:num w:numId="6">
    <w:abstractNumId w:val="0"/>
  </w:num>
  <w:num w:numId="7">
    <w:abstractNumId w:val="5"/>
  </w:num>
  <w:num w:numId="8">
    <w:abstractNumId w:val="7"/>
  </w:num>
  <w:num w:numId="9">
    <w:abstractNumId w:val="8"/>
  </w:num>
  <w:num w:numId="10">
    <w:abstractNumId w:val="9"/>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C8"/>
    <w:rsid w:val="001114CC"/>
    <w:rsid w:val="001F1083"/>
    <w:rsid w:val="002C30C3"/>
    <w:rsid w:val="00300AD1"/>
    <w:rsid w:val="003F58C9"/>
    <w:rsid w:val="004E7D66"/>
    <w:rsid w:val="006919FD"/>
    <w:rsid w:val="006A4823"/>
    <w:rsid w:val="00770FE9"/>
    <w:rsid w:val="00863A3A"/>
    <w:rsid w:val="008E47AB"/>
    <w:rsid w:val="00956221"/>
    <w:rsid w:val="009A20C8"/>
    <w:rsid w:val="00B20DDA"/>
    <w:rsid w:val="00B80AE5"/>
    <w:rsid w:val="00CD6DD4"/>
    <w:rsid w:val="00CE321F"/>
    <w:rsid w:val="00E76B94"/>
    <w:rsid w:val="00EB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F6A2"/>
  <w15:chartTrackingRefBased/>
  <w15:docId w15:val="{2E5A9014-80AD-BE45-B1A4-5BB41AC0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1281theme1_Normal"/>
    <w:qFormat/>
    <w:rsid w:val="009A20C8"/>
    <w:pPr>
      <w:spacing w:before="120" w:after="320" w:line="336" w:lineRule="auto"/>
    </w:pPr>
    <w:rPr>
      <w:rFonts w:ascii="Muli" w:eastAsiaTheme="minorEastAsia" w:hAnsi="Muli"/>
      <w:sz w:val="20"/>
      <w:szCs w:val="20"/>
    </w:rPr>
  </w:style>
  <w:style w:type="paragraph" w:styleId="Heading1">
    <w:name w:val="heading 1"/>
    <w:basedOn w:val="Normal"/>
    <w:next w:val="Normal"/>
    <w:link w:val="Heading1Char"/>
    <w:uiPriority w:val="9"/>
    <w:qFormat/>
    <w:rsid w:val="009A20C8"/>
    <w:pPr>
      <w:spacing w:before="1680" w:after="400"/>
      <w:outlineLvl w:val="0"/>
    </w:pPr>
    <w:rPr>
      <w:b/>
      <w:smallCaps/>
      <w:color w:val="4472C4" w:themeColor="accent1"/>
      <w:spacing w:val="5"/>
      <w:sz w:val="32"/>
      <w:szCs w:val="32"/>
    </w:rPr>
  </w:style>
  <w:style w:type="paragraph" w:styleId="Heading2">
    <w:name w:val="heading 2"/>
    <w:basedOn w:val="Normal"/>
    <w:next w:val="Normal"/>
    <w:link w:val="Heading2Char"/>
    <w:uiPriority w:val="9"/>
    <w:unhideWhenUsed/>
    <w:qFormat/>
    <w:rsid w:val="009A20C8"/>
    <w:pPr>
      <w:tabs>
        <w:tab w:val="left" w:pos="567"/>
      </w:tabs>
      <w:spacing w:before="360" w:after="360"/>
      <w:outlineLvl w:val="1"/>
    </w:pPr>
    <w:rPr>
      <w:b/>
      <w:smallCaps/>
      <w:color w:val="4472C4" w:themeColor="accent1"/>
      <w:spacing w:val="5"/>
      <w:sz w:val="26"/>
      <w:szCs w:val="28"/>
    </w:rPr>
  </w:style>
  <w:style w:type="paragraph" w:styleId="Heading3">
    <w:name w:val="heading 3"/>
    <w:basedOn w:val="Normal"/>
    <w:next w:val="Normal"/>
    <w:link w:val="Heading3Char"/>
    <w:uiPriority w:val="9"/>
    <w:unhideWhenUsed/>
    <w:qFormat/>
    <w:rsid w:val="009A20C8"/>
    <w:pPr>
      <w:tabs>
        <w:tab w:val="left" w:pos="567"/>
      </w:tabs>
      <w:spacing w:after="0"/>
      <w:outlineLvl w:val="2"/>
    </w:pPr>
    <w:rPr>
      <w:b/>
      <w:smallCaps/>
      <w:color w:val="4472C4" w:themeColor="accent1"/>
      <w:spacing w:val="5"/>
      <w:sz w:val="24"/>
      <w:szCs w:val="24"/>
    </w:rPr>
  </w:style>
  <w:style w:type="paragraph" w:styleId="Heading4">
    <w:name w:val="heading 4"/>
    <w:basedOn w:val="TOC3"/>
    <w:next w:val="Normal"/>
    <w:link w:val="Heading4Char"/>
    <w:uiPriority w:val="9"/>
    <w:unhideWhenUsed/>
    <w:qFormat/>
    <w:rsid w:val="009A20C8"/>
    <w:pPr>
      <w:tabs>
        <w:tab w:val="right" w:leader="dot" w:pos="8664"/>
      </w:tabs>
      <w:ind w:left="0"/>
      <w:outlineLvl w:val="3"/>
    </w:pPr>
    <w:rPr>
      <w:rFonts w:ascii="Muli" w:hAnsi="Muli"/>
      <w:i w:val="0"/>
      <w:smallCaps/>
      <w:noProof/>
      <w:color w:val="4472C4" w:themeColor="accent1"/>
      <w:sz w:val="22"/>
    </w:rPr>
  </w:style>
  <w:style w:type="paragraph" w:styleId="Heading5">
    <w:name w:val="heading 5"/>
    <w:basedOn w:val="Normal"/>
    <w:next w:val="Normal"/>
    <w:link w:val="Heading5Char"/>
    <w:uiPriority w:val="9"/>
    <w:unhideWhenUsed/>
    <w:qFormat/>
    <w:rsid w:val="009A20C8"/>
    <w:pPr>
      <w:spacing w:after="0"/>
      <w:outlineLvl w:val="4"/>
    </w:pPr>
    <w:rPr>
      <w:b/>
      <w:smallCaps/>
      <w:color w:val="2F5496" w:themeColor="accent1" w:themeShade="BF"/>
      <w:spacing w:val="10"/>
      <w:sz w:val="18"/>
      <w:szCs w:val="22"/>
    </w:rPr>
  </w:style>
  <w:style w:type="paragraph" w:styleId="Heading6">
    <w:name w:val="heading 6"/>
    <w:basedOn w:val="Normal"/>
    <w:next w:val="Normal"/>
    <w:link w:val="Heading6Char"/>
    <w:uiPriority w:val="9"/>
    <w:unhideWhenUsed/>
    <w:qFormat/>
    <w:rsid w:val="009A20C8"/>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unhideWhenUsed/>
    <w:qFormat/>
    <w:rsid w:val="009A20C8"/>
    <w:pPr>
      <w:spacing w:after="0"/>
      <w:outlineLvl w:val="6"/>
    </w:pPr>
    <w:rPr>
      <w:b/>
      <w:bCs/>
      <w:smallCaps/>
      <w:color w:val="70AD47" w:themeColor="accent6"/>
      <w:spacing w:val="10"/>
    </w:rPr>
  </w:style>
  <w:style w:type="paragraph" w:styleId="Heading8">
    <w:name w:val="heading 8"/>
    <w:basedOn w:val="Normal"/>
    <w:next w:val="Normal"/>
    <w:link w:val="Heading8Char"/>
    <w:uiPriority w:val="9"/>
    <w:unhideWhenUsed/>
    <w:qFormat/>
    <w:rsid w:val="009A20C8"/>
    <w:pPr>
      <w:spacing w:after="0"/>
      <w:outlineLvl w:val="7"/>
    </w:pPr>
    <w:rPr>
      <w:b/>
      <w:bCs/>
      <w:i/>
      <w:iCs/>
      <w:smallCaps/>
      <w:color w:val="538135" w:themeColor="accent6" w:themeShade="BF"/>
    </w:rPr>
  </w:style>
  <w:style w:type="paragraph" w:styleId="Heading9">
    <w:name w:val="heading 9"/>
    <w:basedOn w:val="Normal"/>
    <w:next w:val="Normal"/>
    <w:link w:val="Heading9Char"/>
    <w:uiPriority w:val="9"/>
    <w:unhideWhenUsed/>
    <w:qFormat/>
    <w:rsid w:val="009A20C8"/>
    <w:pPr>
      <w:spacing w:after="0"/>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0C8"/>
    <w:rPr>
      <w:rFonts w:ascii="Muli" w:eastAsiaTheme="minorEastAsia" w:hAnsi="Muli"/>
      <w:b/>
      <w:smallCaps/>
      <w:color w:val="4472C4" w:themeColor="accent1"/>
      <w:spacing w:val="5"/>
      <w:sz w:val="32"/>
      <w:szCs w:val="32"/>
    </w:rPr>
  </w:style>
  <w:style w:type="character" w:customStyle="1" w:styleId="Heading2Char">
    <w:name w:val="Heading 2 Char"/>
    <w:basedOn w:val="DefaultParagraphFont"/>
    <w:link w:val="Heading2"/>
    <w:uiPriority w:val="9"/>
    <w:rsid w:val="009A20C8"/>
    <w:rPr>
      <w:rFonts w:ascii="Muli" w:eastAsiaTheme="minorEastAsia" w:hAnsi="Muli"/>
      <w:b/>
      <w:smallCaps/>
      <w:color w:val="4472C4" w:themeColor="accent1"/>
      <w:spacing w:val="5"/>
      <w:sz w:val="26"/>
      <w:szCs w:val="28"/>
    </w:rPr>
  </w:style>
  <w:style w:type="character" w:customStyle="1" w:styleId="Heading3Char">
    <w:name w:val="Heading 3 Char"/>
    <w:basedOn w:val="DefaultParagraphFont"/>
    <w:link w:val="Heading3"/>
    <w:uiPriority w:val="9"/>
    <w:rsid w:val="009A20C8"/>
    <w:rPr>
      <w:rFonts w:ascii="Muli" w:eastAsiaTheme="minorEastAsia" w:hAnsi="Muli"/>
      <w:b/>
      <w:smallCaps/>
      <w:color w:val="4472C4" w:themeColor="accent1"/>
      <w:spacing w:val="5"/>
    </w:rPr>
  </w:style>
  <w:style w:type="character" w:customStyle="1" w:styleId="Heading4Char">
    <w:name w:val="Heading 4 Char"/>
    <w:basedOn w:val="DefaultParagraphFont"/>
    <w:link w:val="Heading4"/>
    <w:uiPriority w:val="9"/>
    <w:rsid w:val="009A20C8"/>
    <w:rPr>
      <w:rFonts w:ascii="Muli" w:eastAsiaTheme="minorEastAsia" w:hAnsi="Muli" w:cstheme="minorHAnsi"/>
      <w:iCs/>
      <w:smallCaps/>
      <w:noProof/>
      <w:color w:val="4472C4" w:themeColor="accent1"/>
      <w:sz w:val="22"/>
      <w:szCs w:val="20"/>
    </w:rPr>
  </w:style>
  <w:style w:type="character" w:customStyle="1" w:styleId="Heading5Char">
    <w:name w:val="Heading 5 Char"/>
    <w:basedOn w:val="DefaultParagraphFont"/>
    <w:link w:val="Heading5"/>
    <w:uiPriority w:val="9"/>
    <w:rsid w:val="009A20C8"/>
    <w:rPr>
      <w:rFonts w:ascii="Muli" w:eastAsiaTheme="minorEastAsia" w:hAnsi="Muli"/>
      <w:b/>
      <w:smallCaps/>
      <w:color w:val="2F5496" w:themeColor="accent1" w:themeShade="BF"/>
      <w:spacing w:val="10"/>
      <w:sz w:val="18"/>
      <w:szCs w:val="22"/>
    </w:rPr>
  </w:style>
  <w:style w:type="character" w:customStyle="1" w:styleId="Heading6Char">
    <w:name w:val="Heading 6 Char"/>
    <w:basedOn w:val="DefaultParagraphFont"/>
    <w:link w:val="Heading6"/>
    <w:uiPriority w:val="9"/>
    <w:rsid w:val="009A20C8"/>
    <w:rPr>
      <w:rFonts w:ascii="Muli" w:eastAsiaTheme="minorEastAsia" w:hAnsi="Muli"/>
      <w:smallCaps/>
      <w:color w:val="70AD47" w:themeColor="accent6"/>
      <w:spacing w:val="5"/>
      <w:sz w:val="22"/>
      <w:szCs w:val="22"/>
    </w:rPr>
  </w:style>
  <w:style w:type="character" w:customStyle="1" w:styleId="Heading7Char">
    <w:name w:val="Heading 7 Char"/>
    <w:basedOn w:val="DefaultParagraphFont"/>
    <w:link w:val="Heading7"/>
    <w:uiPriority w:val="9"/>
    <w:rsid w:val="009A20C8"/>
    <w:rPr>
      <w:rFonts w:ascii="Muli" w:eastAsiaTheme="minorEastAsia" w:hAnsi="Muli"/>
      <w:b/>
      <w:bCs/>
      <w:smallCaps/>
      <w:color w:val="70AD47" w:themeColor="accent6"/>
      <w:spacing w:val="10"/>
      <w:sz w:val="20"/>
      <w:szCs w:val="20"/>
    </w:rPr>
  </w:style>
  <w:style w:type="character" w:customStyle="1" w:styleId="Heading8Char">
    <w:name w:val="Heading 8 Char"/>
    <w:basedOn w:val="DefaultParagraphFont"/>
    <w:link w:val="Heading8"/>
    <w:uiPriority w:val="9"/>
    <w:rsid w:val="009A20C8"/>
    <w:rPr>
      <w:rFonts w:ascii="Muli" w:eastAsiaTheme="minorEastAsia" w:hAnsi="Muli"/>
      <w:b/>
      <w:bCs/>
      <w:i/>
      <w:iCs/>
      <w:smallCaps/>
      <w:color w:val="538135" w:themeColor="accent6" w:themeShade="BF"/>
      <w:sz w:val="20"/>
      <w:szCs w:val="20"/>
    </w:rPr>
  </w:style>
  <w:style w:type="character" w:customStyle="1" w:styleId="Heading9Char">
    <w:name w:val="Heading 9 Char"/>
    <w:basedOn w:val="DefaultParagraphFont"/>
    <w:link w:val="Heading9"/>
    <w:uiPriority w:val="9"/>
    <w:rsid w:val="009A20C8"/>
    <w:rPr>
      <w:rFonts w:ascii="Muli" w:eastAsiaTheme="minorEastAsia" w:hAnsi="Muli"/>
      <w:b/>
      <w:bCs/>
      <w:i/>
      <w:iCs/>
      <w:smallCaps/>
      <w:color w:val="385623" w:themeColor="accent6" w:themeShade="80"/>
      <w:sz w:val="20"/>
      <w:szCs w:val="20"/>
    </w:rPr>
  </w:style>
  <w:style w:type="paragraph" w:styleId="TOC3">
    <w:name w:val="toc 3"/>
    <w:basedOn w:val="Normal"/>
    <w:next w:val="Normal"/>
    <w:autoRedefine/>
    <w:uiPriority w:val="39"/>
    <w:unhideWhenUsed/>
    <w:rsid w:val="009A20C8"/>
    <w:pPr>
      <w:tabs>
        <w:tab w:val="left" w:pos="993"/>
        <w:tab w:val="right" w:leader="dot" w:pos="8779"/>
      </w:tabs>
      <w:spacing w:before="0" w:after="0"/>
      <w:ind w:left="400"/>
    </w:pPr>
    <w:rPr>
      <w:rFonts w:asciiTheme="minorHAnsi" w:hAnsiTheme="minorHAnsi" w:cstheme="minorHAnsi"/>
      <w:i/>
      <w:iCs/>
    </w:rPr>
  </w:style>
  <w:style w:type="paragraph" w:styleId="Caption">
    <w:name w:val="caption"/>
    <w:basedOn w:val="Normal"/>
    <w:next w:val="Normal"/>
    <w:uiPriority w:val="35"/>
    <w:unhideWhenUsed/>
    <w:qFormat/>
    <w:rsid w:val="009A20C8"/>
    <w:rPr>
      <w:b/>
      <w:bCs/>
      <w:caps/>
      <w:sz w:val="16"/>
      <w:szCs w:val="16"/>
    </w:rPr>
  </w:style>
  <w:style w:type="paragraph" w:styleId="Title">
    <w:name w:val="Title"/>
    <w:basedOn w:val="Normal"/>
    <w:next w:val="Normal"/>
    <w:link w:val="TitleChar"/>
    <w:uiPriority w:val="10"/>
    <w:qFormat/>
    <w:rsid w:val="009A20C8"/>
    <w:pPr>
      <w:spacing w:after="120" w:line="240" w:lineRule="auto"/>
    </w:pPr>
    <w:rPr>
      <w:b/>
      <w:smallCaps/>
      <w:color w:val="4472C4" w:themeColor="accent1"/>
      <w:sz w:val="38"/>
      <w:szCs w:val="52"/>
    </w:rPr>
  </w:style>
  <w:style w:type="character" w:customStyle="1" w:styleId="TitleChar">
    <w:name w:val="Title Char"/>
    <w:basedOn w:val="DefaultParagraphFont"/>
    <w:link w:val="Title"/>
    <w:uiPriority w:val="10"/>
    <w:rsid w:val="009A20C8"/>
    <w:rPr>
      <w:rFonts w:ascii="Muli" w:eastAsiaTheme="minorEastAsia" w:hAnsi="Muli"/>
      <w:b/>
      <w:smallCaps/>
      <w:color w:val="4472C4" w:themeColor="accent1"/>
      <w:sz w:val="38"/>
      <w:szCs w:val="52"/>
    </w:rPr>
  </w:style>
  <w:style w:type="paragraph" w:styleId="Subtitle">
    <w:name w:val="Subtitle"/>
    <w:aliases w:val="Figures"/>
    <w:basedOn w:val="Normal"/>
    <w:next w:val="Normal"/>
    <w:link w:val="SubtitleChar"/>
    <w:uiPriority w:val="11"/>
    <w:qFormat/>
    <w:rsid w:val="009A20C8"/>
    <w:pPr>
      <w:tabs>
        <w:tab w:val="left" w:pos="907"/>
      </w:tabs>
      <w:spacing w:after="360" w:line="240" w:lineRule="auto"/>
    </w:pPr>
    <w:rPr>
      <w:rFonts w:ascii="Gill Sans MT" w:eastAsiaTheme="majorEastAsia" w:hAnsi="Gill Sans MT" w:cstheme="majorBidi"/>
      <w:sz w:val="18"/>
    </w:rPr>
  </w:style>
  <w:style w:type="character" w:customStyle="1" w:styleId="SubtitleChar">
    <w:name w:val="Subtitle Char"/>
    <w:aliases w:val="Figures Char"/>
    <w:basedOn w:val="DefaultParagraphFont"/>
    <w:link w:val="Subtitle"/>
    <w:uiPriority w:val="11"/>
    <w:rsid w:val="009A20C8"/>
    <w:rPr>
      <w:rFonts w:ascii="Gill Sans MT" w:eastAsiaTheme="majorEastAsia" w:hAnsi="Gill Sans MT" w:cstheme="majorBidi"/>
      <w:sz w:val="18"/>
      <w:szCs w:val="20"/>
    </w:rPr>
  </w:style>
  <w:style w:type="character" w:styleId="Strong">
    <w:name w:val="Strong"/>
    <w:uiPriority w:val="22"/>
    <w:qFormat/>
    <w:rsid w:val="009A20C8"/>
    <w:rPr>
      <w:b/>
      <w:bCs/>
      <w:color w:val="70AD47" w:themeColor="accent6"/>
    </w:rPr>
  </w:style>
  <w:style w:type="character" w:styleId="Emphasis">
    <w:name w:val="Emphasis"/>
    <w:uiPriority w:val="20"/>
    <w:qFormat/>
    <w:rsid w:val="009A20C8"/>
    <w:rPr>
      <w:b/>
      <w:bCs/>
      <w:i/>
      <w:iCs/>
      <w:spacing w:val="10"/>
    </w:rPr>
  </w:style>
  <w:style w:type="paragraph" w:styleId="NoSpacing">
    <w:name w:val="No Spacing"/>
    <w:uiPriority w:val="1"/>
    <w:qFormat/>
    <w:rsid w:val="009A20C8"/>
    <w:pPr>
      <w:jc w:val="both"/>
    </w:pPr>
    <w:rPr>
      <w:rFonts w:eastAsiaTheme="minorEastAsia"/>
      <w:sz w:val="20"/>
      <w:szCs w:val="20"/>
    </w:rPr>
  </w:style>
  <w:style w:type="paragraph" w:styleId="Quote">
    <w:name w:val="Quote"/>
    <w:basedOn w:val="Normal"/>
    <w:next w:val="Normal"/>
    <w:link w:val="QuoteChar"/>
    <w:uiPriority w:val="29"/>
    <w:qFormat/>
    <w:rsid w:val="009A20C8"/>
    <w:rPr>
      <w:i/>
      <w:iCs/>
    </w:rPr>
  </w:style>
  <w:style w:type="character" w:customStyle="1" w:styleId="QuoteChar">
    <w:name w:val="Quote Char"/>
    <w:basedOn w:val="DefaultParagraphFont"/>
    <w:link w:val="Quote"/>
    <w:uiPriority w:val="29"/>
    <w:rsid w:val="009A20C8"/>
    <w:rPr>
      <w:rFonts w:ascii="Muli" w:eastAsiaTheme="minorEastAsia" w:hAnsi="Muli"/>
      <w:i/>
      <w:iCs/>
      <w:sz w:val="20"/>
      <w:szCs w:val="20"/>
    </w:rPr>
  </w:style>
  <w:style w:type="paragraph" w:styleId="IntenseQuote">
    <w:name w:val="Intense Quote"/>
    <w:basedOn w:val="Normal"/>
    <w:next w:val="Normal"/>
    <w:link w:val="IntenseQuoteChar"/>
    <w:uiPriority w:val="30"/>
    <w:qFormat/>
    <w:rsid w:val="009A20C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9A20C8"/>
    <w:rPr>
      <w:rFonts w:ascii="Muli" w:eastAsiaTheme="minorEastAsia" w:hAnsi="Muli"/>
      <w:b/>
      <w:bCs/>
      <w:i/>
      <w:iCs/>
      <w:sz w:val="20"/>
      <w:szCs w:val="20"/>
    </w:rPr>
  </w:style>
  <w:style w:type="character" w:styleId="SubtleEmphasis">
    <w:name w:val="Subtle Emphasis"/>
    <w:uiPriority w:val="19"/>
    <w:qFormat/>
    <w:rsid w:val="009A20C8"/>
    <w:rPr>
      <w:i/>
      <w:iCs/>
    </w:rPr>
  </w:style>
  <w:style w:type="character" w:styleId="IntenseEmphasis">
    <w:name w:val="Intense Emphasis"/>
    <w:uiPriority w:val="21"/>
    <w:qFormat/>
    <w:rsid w:val="009A20C8"/>
    <w:rPr>
      <w:b/>
      <w:bCs/>
      <w:i/>
      <w:iCs/>
      <w:color w:val="70AD47" w:themeColor="accent6"/>
      <w:spacing w:val="10"/>
    </w:rPr>
  </w:style>
  <w:style w:type="character" w:styleId="SubtleReference">
    <w:name w:val="Subtle Reference"/>
    <w:uiPriority w:val="31"/>
    <w:qFormat/>
    <w:rsid w:val="009A20C8"/>
    <w:rPr>
      <w:b/>
      <w:bCs/>
    </w:rPr>
  </w:style>
  <w:style w:type="character" w:styleId="IntenseReference">
    <w:name w:val="Intense Reference"/>
    <w:uiPriority w:val="32"/>
    <w:qFormat/>
    <w:rsid w:val="009A20C8"/>
    <w:rPr>
      <w:b/>
      <w:bCs/>
      <w:smallCaps/>
      <w:spacing w:val="5"/>
      <w:sz w:val="22"/>
      <w:szCs w:val="22"/>
      <w:u w:val="single"/>
    </w:rPr>
  </w:style>
  <w:style w:type="character" w:styleId="BookTitle">
    <w:name w:val="Book Title"/>
    <w:uiPriority w:val="33"/>
    <w:qFormat/>
    <w:rsid w:val="009A20C8"/>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9A20C8"/>
    <w:pPr>
      <w:outlineLvl w:val="9"/>
    </w:pPr>
  </w:style>
  <w:style w:type="paragraph" w:styleId="ListParagraph">
    <w:name w:val="List Paragraph"/>
    <w:basedOn w:val="Normal"/>
    <w:uiPriority w:val="34"/>
    <w:qFormat/>
    <w:rsid w:val="009A20C8"/>
    <w:pPr>
      <w:ind w:left="720"/>
      <w:contextualSpacing/>
    </w:pPr>
  </w:style>
  <w:style w:type="paragraph" w:styleId="BalloonText">
    <w:name w:val="Balloon Text"/>
    <w:basedOn w:val="Normal"/>
    <w:link w:val="BalloonTextChar"/>
    <w:uiPriority w:val="99"/>
    <w:semiHidden/>
    <w:unhideWhenUsed/>
    <w:rsid w:val="009A2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C8"/>
    <w:rPr>
      <w:rFonts w:ascii="Segoe UI" w:eastAsiaTheme="minorEastAsia" w:hAnsi="Segoe UI" w:cs="Segoe UI"/>
      <w:sz w:val="18"/>
      <w:szCs w:val="18"/>
    </w:rPr>
  </w:style>
  <w:style w:type="character" w:styleId="Hyperlink">
    <w:name w:val="Hyperlink"/>
    <w:basedOn w:val="DefaultParagraphFont"/>
    <w:uiPriority w:val="99"/>
    <w:unhideWhenUsed/>
    <w:rsid w:val="009A20C8"/>
    <w:rPr>
      <w:color w:val="0563C1" w:themeColor="hyperlink"/>
      <w:u w:val="single"/>
    </w:rPr>
  </w:style>
  <w:style w:type="paragraph" w:styleId="Header">
    <w:name w:val="header"/>
    <w:basedOn w:val="Normal"/>
    <w:link w:val="HeaderChar"/>
    <w:uiPriority w:val="99"/>
    <w:unhideWhenUsed/>
    <w:rsid w:val="009A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0C8"/>
    <w:rPr>
      <w:rFonts w:ascii="Muli" w:eastAsiaTheme="minorEastAsia" w:hAnsi="Muli"/>
      <w:sz w:val="20"/>
      <w:szCs w:val="20"/>
    </w:rPr>
  </w:style>
  <w:style w:type="paragraph" w:styleId="Footer">
    <w:name w:val="footer"/>
    <w:basedOn w:val="Normal"/>
    <w:link w:val="FooterChar"/>
    <w:uiPriority w:val="99"/>
    <w:unhideWhenUsed/>
    <w:rsid w:val="009A2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0C8"/>
    <w:rPr>
      <w:rFonts w:ascii="Muli" w:eastAsiaTheme="minorEastAsia" w:hAnsi="Muli"/>
      <w:sz w:val="20"/>
      <w:szCs w:val="20"/>
    </w:rPr>
  </w:style>
  <w:style w:type="paragraph" w:styleId="TOC1">
    <w:name w:val="toc 1"/>
    <w:basedOn w:val="Normal"/>
    <w:next w:val="Normal"/>
    <w:autoRedefine/>
    <w:uiPriority w:val="39"/>
    <w:unhideWhenUsed/>
    <w:rsid w:val="009A20C8"/>
    <w:pPr>
      <w:spacing w:after="120"/>
    </w:pPr>
    <w:rPr>
      <w:rFonts w:asciiTheme="minorHAnsi" w:hAnsiTheme="minorHAnsi" w:cstheme="minorHAnsi"/>
      <w:b/>
      <w:bCs/>
      <w:caps/>
    </w:rPr>
  </w:style>
  <w:style w:type="paragraph" w:styleId="TOC2">
    <w:name w:val="toc 2"/>
    <w:basedOn w:val="Normal"/>
    <w:next w:val="Normal"/>
    <w:autoRedefine/>
    <w:uiPriority w:val="39"/>
    <w:unhideWhenUsed/>
    <w:rsid w:val="009A20C8"/>
    <w:pPr>
      <w:spacing w:before="0" w:after="0"/>
      <w:ind w:left="200"/>
    </w:pPr>
    <w:rPr>
      <w:rFonts w:asciiTheme="minorHAnsi" w:hAnsiTheme="minorHAnsi" w:cstheme="minorHAnsi"/>
      <w:smallCaps/>
    </w:rPr>
  </w:style>
  <w:style w:type="paragraph" w:customStyle="1" w:styleId="msonormal0">
    <w:name w:val="msonormal"/>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contentsblue">
    <w:name w:val="sectioncontentsblue"/>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sisblue">
    <w:name w:val="thesisblue"/>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green">
    <w:name w:val="maintextgreen"/>
    <w:basedOn w:val="DefaultParagraphFont"/>
    <w:rsid w:val="009A20C8"/>
  </w:style>
  <w:style w:type="character" w:customStyle="1" w:styleId="yellowheader">
    <w:name w:val="yellowheader"/>
    <w:basedOn w:val="DefaultParagraphFont"/>
    <w:rsid w:val="009A20C8"/>
  </w:style>
  <w:style w:type="character" w:customStyle="1" w:styleId="finewhitebigger">
    <w:name w:val="finewhitebigger"/>
    <w:basedOn w:val="DefaultParagraphFont"/>
    <w:rsid w:val="009A20C8"/>
  </w:style>
  <w:style w:type="character" w:customStyle="1" w:styleId="maintextblue">
    <w:name w:val="maintextblue"/>
    <w:basedOn w:val="DefaultParagraphFont"/>
    <w:rsid w:val="009A20C8"/>
  </w:style>
  <w:style w:type="character" w:customStyle="1" w:styleId="yellowmaintext">
    <w:name w:val="yellowmaintext"/>
    <w:basedOn w:val="DefaultParagraphFont"/>
    <w:rsid w:val="009A20C8"/>
  </w:style>
  <w:style w:type="character" w:customStyle="1" w:styleId="maintextpink">
    <w:name w:val="maintextpink"/>
    <w:basedOn w:val="DefaultParagraphFont"/>
    <w:rsid w:val="009A20C8"/>
  </w:style>
  <w:style w:type="character" w:customStyle="1" w:styleId="yellowmaintextqnr">
    <w:name w:val="yellowmaintextqnr"/>
    <w:basedOn w:val="DefaultParagraphFont"/>
    <w:rsid w:val="009A20C8"/>
  </w:style>
  <w:style w:type="paragraph" w:customStyle="1" w:styleId="thesis">
    <w:name w:val="thesis"/>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sisblue1">
    <w:name w:val="thesisblue1"/>
    <w:basedOn w:val="DefaultParagraphFont"/>
    <w:rsid w:val="009A20C8"/>
  </w:style>
  <w:style w:type="character" w:customStyle="1" w:styleId="z-TopofFormChar">
    <w:name w:val="z-Top of Form Char"/>
    <w:basedOn w:val="DefaultParagraphFont"/>
    <w:link w:val="z-TopofForm"/>
    <w:uiPriority w:val="99"/>
    <w:semiHidden/>
    <w:rsid w:val="009A20C8"/>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9A20C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uiPriority w:val="99"/>
    <w:semiHidden/>
    <w:rsid w:val="009A20C8"/>
    <w:rPr>
      <w:rFonts w:ascii="Arial" w:eastAsiaTheme="minorEastAsia" w:hAnsi="Arial" w:cs="Arial"/>
      <w:vanish/>
      <w:sz w:val="16"/>
      <w:szCs w:val="16"/>
    </w:rPr>
  </w:style>
  <w:style w:type="character" w:customStyle="1" w:styleId="maintextbluesubmodal">
    <w:name w:val="maintextbluesubmodal"/>
    <w:basedOn w:val="DefaultParagraphFont"/>
    <w:rsid w:val="009A20C8"/>
  </w:style>
  <w:style w:type="character" w:customStyle="1" w:styleId="z-BottomofFormChar">
    <w:name w:val="z-Bottom of Form Char"/>
    <w:basedOn w:val="DefaultParagraphFont"/>
    <w:link w:val="z-BottomofForm"/>
    <w:uiPriority w:val="99"/>
    <w:semiHidden/>
    <w:rsid w:val="009A20C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A20C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uiPriority w:val="99"/>
    <w:semiHidden/>
    <w:rsid w:val="009A20C8"/>
    <w:rPr>
      <w:rFonts w:ascii="Arial" w:eastAsiaTheme="minorEastAsia" w:hAnsi="Arial" w:cs="Arial"/>
      <w:vanish/>
      <w:sz w:val="16"/>
      <w:szCs w:val="16"/>
    </w:rPr>
  </w:style>
  <w:style w:type="paragraph" w:customStyle="1" w:styleId="maintextbluesubmodal1">
    <w:name w:val="maintextbluesubmodal1"/>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9A20C8"/>
    <w:pPr>
      <w:spacing w:before="0" w:after="0"/>
      <w:ind w:left="600"/>
    </w:pPr>
    <w:rPr>
      <w:rFonts w:asciiTheme="minorHAnsi" w:hAnsiTheme="minorHAnsi" w:cstheme="minorHAnsi"/>
      <w:sz w:val="18"/>
      <w:szCs w:val="18"/>
    </w:rPr>
  </w:style>
  <w:style w:type="paragraph" w:customStyle="1" w:styleId="yellowmaintextqnr1">
    <w:name w:val="yellowmaintextqnr1"/>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edarkred">
    <w:name w:val="finedarkred"/>
    <w:basedOn w:val="DefaultParagraphFont"/>
    <w:rsid w:val="009A20C8"/>
  </w:style>
  <w:style w:type="character" w:customStyle="1" w:styleId="finewhitetext">
    <w:name w:val="finewhitetext"/>
    <w:basedOn w:val="DefaultParagraphFont"/>
    <w:rsid w:val="009A20C8"/>
  </w:style>
  <w:style w:type="character" w:customStyle="1" w:styleId="finedarkredbigger">
    <w:name w:val="finedarkredbigger"/>
    <w:basedOn w:val="DefaultParagraphFont"/>
    <w:rsid w:val="009A20C8"/>
  </w:style>
  <w:style w:type="character" w:customStyle="1" w:styleId="finegreybigger">
    <w:name w:val="finegreybigger"/>
    <w:basedOn w:val="DefaultParagraphFont"/>
    <w:rsid w:val="009A20C8"/>
  </w:style>
  <w:style w:type="character" w:customStyle="1" w:styleId="finegrey">
    <w:name w:val="finegrey"/>
    <w:basedOn w:val="DefaultParagraphFont"/>
    <w:rsid w:val="009A20C8"/>
  </w:style>
  <w:style w:type="character" w:customStyle="1" w:styleId="keyimagetitletext">
    <w:name w:val="keyimagetitletext"/>
    <w:basedOn w:val="DefaultParagraphFont"/>
    <w:rsid w:val="009A20C8"/>
  </w:style>
  <w:style w:type="character" w:customStyle="1" w:styleId="keyimagetitletextnomargin">
    <w:name w:val="keyimagetitletext_nomargin"/>
    <w:basedOn w:val="DefaultParagraphFont"/>
    <w:rsid w:val="009A20C8"/>
  </w:style>
  <w:style w:type="character" w:customStyle="1" w:styleId="presentation">
    <w:name w:val="presentation"/>
    <w:basedOn w:val="DefaultParagraphFont"/>
    <w:rsid w:val="009A20C8"/>
  </w:style>
  <w:style w:type="paragraph" w:customStyle="1" w:styleId="maintextgreen1">
    <w:name w:val="maintextgreen1"/>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4">
    <w:name w:val="Grid Table 5 Dark Accent 4"/>
    <w:basedOn w:val="TableNormal"/>
    <w:uiPriority w:val="50"/>
    <w:rsid w:val="009A20C8"/>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5">
    <w:name w:val="toc 5"/>
    <w:basedOn w:val="Normal"/>
    <w:next w:val="Normal"/>
    <w:autoRedefine/>
    <w:uiPriority w:val="39"/>
    <w:unhideWhenUsed/>
    <w:rsid w:val="009A20C8"/>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9A20C8"/>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9A20C8"/>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9A20C8"/>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9A20C8"/>
    <w:pPr>
      <w:spacing w:before="0" w:after="0"/>
      <w:ind w:left="1600"/>
    </w:pPr>
    <w:rPr>
      <w:rFonts w:asciiTheme="minorHAnsi" w:hAnsiTheme="minorHAnsi" w:cstheme="minorHAnsi"/>
      <w:sz w:val="18"/>
      <w:szCs w:val="18"/>
    </w:rPr>
  </w:style>
  <w:style w:type="paragraph" w:customStyle="1" w:styleId="Tables">
    <w:name w:val="Tables"/>
    <w:basedOn w:val="Subtitle"/>
    <w:link w:val="TablesChar"/>
    <w:qFormat/>
    <w:rsid w:val="009A20C8"/>
  </w:style>
  <w:style w:type="character" w:customStyle="1" w:styleId="TablesChar">
    <w:name w:val="Tables Char"/>
    <w:basedOn w:val="SubtitleChar"/>
    <w:link w:val="Tables"/>
    <w:rsid w:val="009A20C8"/>
    <w:rPr>
      <w:rFonts w:ascii="Gill Sans MT" w:eastAsiaTheme="majorEastAsia" w:hAnsi="Gill Sans MT" w:cstheme="majorBidi"/>
      <w:sz w:val="18"/>
      <w:szCs w:val="20"/>
    </w:rPr>
  </w:style>
  <w:style w:type="paragraph" w:styleId="EndnoteText">
    <w:name w:val="endnote text"/>
    <w:basedOn w:val="Normal"/>
    <w:link w:val="EndnoteTextChar"/>
    <w:uiPriority w:val="99"/>
    <w:unhideWhenUsed/>
    <w:rsid w:val="009A20C8"/>
    <w:pPr>
      <w:spacing w:before="0" w:after="0" w:line="240" w:lineRule="auto"/>
    </w:pPr>
  </w:style>
  <w:style w:type="character" w:customStyle="1" w:styleId="EndnoteTextChar">
    <w:name w:val="Endnote Text Char"/>
    <w:basedOn w:val="DefaultParagraphFont"/>
    <w:link w:val="EndnoteText"/>
    <w:uiPriority w:val="99"/>
    <w:rsid w:val="009A20C8"/>
    <w:rPr>
      <w:rFonts w:ascii="Muli" w:eastAsiaTheme="minorEastAsia" w:hAnsi="Muli"/>
      <w:sz w:val="20"/>
      <w:szCs w:val="20"/>
    </w:rPr>
  </w:style>
  <w:style w:type="paragraph" w:styleId="TableofFigures">
    <w:name w:val="table of figures"/>
    <w:basedOn w:val="Normal"/>
    <w:next w:val="Normal"/>
    <w:uiPriority w:val="99"/>
    <w:unhideWhenUsed/>
    <w:rsid w:val="009A20C8"/>
    <w:pPr>
      <w:spacing w:before="0" w:after="120"/>
    </w:pPr>
    <w:rPr>
      <w:rFonts w:ascii="Gill Sans MT" w:hAnsi="Gill Sans MT"/>
      <w:sz w:val="18"/>
    </w:rPr>
  </w:style>
  <w:style w:type="character" w:styleId="EndnoteReference">
    <w:name w:val="endnote reference"/>
    <w:basedOn w:val="DefaultParagraphFont"/>
    <w:uiPriority w:val="99"/>
    <w:unhideWhenUsed/>
    <w:rsid w:val="009A20C8"/>
    <w:rPr>
      <w:vertAlign w:val="superscript"/>
    </w:rPr>
  </w:style>
  <w:style w:type="paragraph" w:styleId="FootnoteText">
    <w:name w:val="footnote text"/>
    <w:basedOn w:val="Normal"/>
    <w:link w:val="FootnoteTextChar"/>
    <w:uiPriority w:val="99"/>
    <w:unhideWhenUsed/>
    <w:rsid w:val="009A20C8"/>
    <w:pPr>
      <w:spacing w:before="0" w:after="0" w:line="240" w:lineRule="auto"/>
    </w:pPr>
  </w:style>
  <w:style w:type="character" w:customStyle="1" w:styleId="FootnoteTextChar">
    <w:name w:val="Footnote Text Char"/>
    <w:basedOn w:val="DefaultParagraphFont"/>
    <w:link w:val="FootnoteText"/>
    <w:uiPriority w:val="99"/>
    <w:rsid w:val="009A20C8"/>
    <w:rPr>
      <w:rFonts w:ascii="Muli" w:eastAsiaTheme="minorEastAsia" w:hAnsi="Muli"/>
      <w:sz w:val="20"/>
      <w:szCs w:val="20"/>
    </w:rPr>
  </w:style>
  <w:style w:type="character" w:styleId="FootnoteReference">
    <w:name w:val="footnote reference"/>
    <w:basedOn w:val="DefaultParagraphFont"/>
    <w:uiPriority w:val="99"/>
    <w:unhideWhenUsed/>
    <w:rsid w:val="009A20C8"/>
    <w:rPr>
      <w:vertAlign w:val="superscript"/>
    </w:rPr>
  </w:style>
  <w:style w:type="paragraph" w:customStyle="1" w:styleId="TableVertical">
    <w:name w:val="TableVertical"/>
    <w:basedOn w:val="Normal"/>
    <w:link w:val="TableVerticalChar"/>
    <w:qFormat/>
    <w:rsid w:val="009A20C8"/>
    <w:pPr>
      <w:spacing w:before="0" w:after="0" w:line="240" w:lineRule="auto"/>
    </w:pPr>
    <w:rPr>
      <w:rFonts w:asciiTheme="majorHAnsi" w:eastAsiaTheme="minorHAnsi" w:hAnsiTheme="majorHAnsi" w:cs="Calibri"/>
      <w:color w:val="000000"/>
      <w:sz w:val="18"/>
      <w:szCs w:val="18"/>
    </w:rPr>
  </w:style>
  <w:style w:type="character" w:customStyle="1" w:styleId="TableVerticalChar">
    <w:name w:val="TableVertical Char"/>
    <w:basedOn w:val="DefaultParagraphFont"/>
    <w:link w:val="TableVertical"/>
    <w:rsid w:val="009A20C8"/>
    <w:rPr>
      <w:rFonts w:asciiTheme="majorHAnsi" w:hAnsiTheme="majorHAnsi" w:cs="Calibri"/>
      <w:color w:val="000000"/>
      <w:sz w:val="18"/>
      <w:szCs w:val="18"/>
    </w:rPr>
  </w:style>
  <w:style w:type="paragraph" w:customStyle="1" w:styleId="Subheading">
    <w:name w:val="Subheading"/>
    <w:basedOn w:val="Normal"/>
    <w:next w:val="Normal"/>
    <w:link w:val="SubheadingChar"/>
    <w:rsid w:val="009A20C8"/>
    <w:pPr>
      <w:keepNext/>
      <w:spacing w:before="0" w:after="0" w:line="276" w:lineRule="auto"/>
      <w:jc w:val="both"/>
    </w:pPr>
    <w:rPr>
      <w:rFonts w:ascii="Arial" w:eastAsia="Times New Roman" w:hAnsi="Arial" w:cs="Times New Roman"/>
      <w:b/>
      <w:sz w:val="22"/>
      <w:szCs w:val="22"/>
      <w:lang w:bidi="en-US"/>
    </w:rPr>
  </w:style>
  <w:style w:type="character" w:customStyle="1" w:styleId="SubheadingChar">
    <w:name w:val="Subheading Char"/>
    <w:basedOn w:val="DefaultParagraphFont"/>
    <w:link w:val="Subheading"/>
    <w:rsid w:val="009A20C8"/>
    <w:rPr>
      <w:rFonts w:ascii="Arial" w:eastAsia="Times New Roman" w:hAnsi="Arial" w:cs="Times New Roman"/>
      <w:b/>
      <w:sz w:val="22"/>
      <w:szCs w:val="22"/>
      <w:lang w:bidi="en-US"/>
    </w:rPr>
  </w:style>
  <w:style w:type="character" w:customStyle="1" w:styleId="QuoteChar1">
    <w:name w:val="Quote Char1"/>
    <w:basedOn w:val="DefaultParagraphFont"/>
    <w:uiPriority w:val="29"/>
    <w:rsid w:val="009A20C8"/>
    <w:rPr>
      <w:i/>
      <w:iCs/>
    </w:rPr>
  </w:style>
  <w:style w:type="paragraph" w:styleId="ListBullet">
    <w:name w:val="List Bullet"/>
    <w:basedOn w:val="Normal"/>
    <w:uiPriority w:val="99"/>
    <w:semiHidden/>
    <w:unhideWhenUsed/>
    <w:rsid w:val="009A20C8"/>
    <w:pPr>
      <w:numPr>
        <w:numId w:val="5"/>
      </w:numPr>
      <w:spacing w:before="0" w:after="0" w:line="276" w:lineRule="auto"/>
      <w:contextualSpacing/>
      <w:jc w:val="both"/>
    </w:pPr>
    <w:rPr>
      <w:rFonts w:ascii="Arial" w:eastAsia="Times New Roman" w:hAnsi="Arial" w:cs="Times New Roman"/>
      <w:sz w:val="22"/>
      <w:szCs w:val="22"/>
      <w:lang w:bidi="en-US"/>
    </w:rPr>
  </w:style>
  <w:style w:type="paragraph" w:styleId="ListNumber">
    <w:name w:val="List Number"/>
    <w:basedOn w:val="Normal"/>
    <w:uiPriority w:val="99"/>
    <w:semiHidden/>
    <w:unhideWhenUsed/>
    <w:rsid w:val="009A20C8"/>
    <w:pPr>
      <w:numPr>
        <w:numId w:val="6"/>
      </w:numPr>
      <w:spacing w:before="0" w:after="0" w:line="276" w:lineRule="auto"/>
      <w:contextualSpacing/>
      <w:jc w:val="both"/>
    </w:pPr>
    <w:rPr>
      <w:rFonts w:ascii="Arial" w:eastAsia="Times New Roman" w:hAnsi="Arial" w:cs="Times New Roman"/>
      <w:sz w:val="22"/>
      <w:szCs w:val="22"/>
      <w:lang w:bidi="en-US"/>
    </w:rPr>
  </w:style>
  <w:style w:type="character" w:customStyle="1" w:styleId="PlainTextChar">
    <w:name w:val="Plain Text Char"/>
    <w:basedOn w:val="DefaultParagraphFont"/>
    <w:link w:val="PlainText"/>
    <w:uiPriority w:val="99"/>
    <w:semiHidden/>
    <w:rsid w:val="009A20C8"/>
    <w:rPr>
      <w:rFonts w:ascii="Consolas" w:eastAsia="Times New Roman" w:hAnsi="Consolas" w:cs="Times New Roman"/>
      <w:szCs w:val="21"/>
      <w:lang w:bidi="en-US"/>
    </w:rPr>
  </w:style>
  <w:style w:type="paragraph" w:styleId="PlainText">
    <w:name w:val="Plain Text"/>
    <w:basedOn w:val="Normal"/>
    <w:link w:val="PlainTextChar"/>
    <w:uiPriority w:val="99"/>
    <w:semiHidden/>
    <w:unhideWhenUsed/>
    <w:rsid w:val="009A20C8"/>
    <w:pPr>
      <w:spacing w:before="0" w:after="0" w:line="240" w:lineRule="auto"/>
      <w:jc w:val="both"/>
    </w:pPr>
    <w:rPr>
      <w:rFonts w:ascii="Consolas" w:eastAsia="Times New Roman" w:hAnsi="Consolas" w:cs="Times New Roman"/>
      <w:sz w:val="24"/>
      <w:szCs w:val="21"/>
      <w:lang w:bidi="en-US"/>
    </w:rPr>
  </w:style>
  <w:style w:type="character" w:customStyle="1" w:styleId="PlainTextChar1">
    <w:name w:val="Plain Text Char1"/>
    <w:basedOn w:val="DefaultParagraphFont"/>
    <w:uiPriority w:val="99"/>
    <w:semiHidden/>
    <w:rsid w:val="009A20C8"/>
    <w:rPr>
      <w:rFonts w:ascii="Consolas" w:eastAsiaTheme="minorEastAsia" w:hAnsi="Consolas" w:cs="Consolas"/>
      <w:sz w:val="21"/>
      <w:szCs w:val="21"/>
    </w:rPr>
  </w:style>
  <w:style w:type="character" w:customStyle="1" w:styleId="BodyText3Char">
    <w:name w:val="Body Text 3 Char"/>
    <w:basedOn w:val="DefaultParagraphFont"/>
    <w:link w:val="BodyText3"/>
    <w:uiPriority w:val="99"/>
    <w:semiHidden/>
    <w:rsid w:val="009A20C8"/>
    <w:rPr>
      <w:rFonts w:ascii="Arial" w:eastAsia="Times New Roman" w:hAnsi="Arial" w:cs="Times New Roman"/>
      <w:szCs w:val="16"/>
      <w:lang w:bidi="en-US"/>
    </w:rPr>
  </w:style>
  <w:style w:type="paragraph" w:styleId="BodyText3">
    <w:name w:val="Body Text 3"/>
    <w:basedOn w:val="Normal"/>
    <w:link w:val="BodyText3Char"/>
    <w:uiPriority w:val="99"/>
    <w:semiHidden/>
    <w:unhideWhenUsed/>
    <w:rsid w:val="009A20C8"/>
    <w:pPr>
      <w:spacing w:before="0" w:after="120" w:line="276" w:lineRule="auto"/>
      <w:jc w:val="both"/>
    </w:pPr>
    <w:rPr>
      <w:rFonts w:ascii="Arial" w:eastAsia="Times New Roman" w:hAnsi="Arial" w:cs="Times New Roman"/>
      <w:sz w:val="24"/>
      <w:szCs w:val="16"/>
      <w:lang w:bidi="en-US"/>
    </w:rPr>
  </w:style>
  <w:style w:type="character" w:customStyle="1" w:styleId="BodyText3Char1">
    <w:name w:val="Body Text 3 Char1"/>
    <w:basedOn w:val="DefaultParagraphFont"/>
    <w:uiPriority w:val="99"/>
    <w:semiHidden/>
    <w:rsid w:val="009A20C8"/>
    <w:rPr>
      <w:rFonts w:ascii="Muli" w:eastAsiaTheme="minorEastAsia" w:hAnsi="Muli"/>
      <w:sz w:val="16"/>
      <w:szCs w:val="16"/>
    </w:rPr>
  </w:style>
  <w:style w:type="paragraph" w:styleId="BodyText">
    <w:name w:val="Body Text"/>
    <w:basedOn w:val="Normal"/>
    <w:link w:val="BodyTextChar"/>
    <w:uiPriority w:val="99"/>
    <w:semiHidden/>
    <w:unhideWhenUsed/>
    <w:rsid w:val="009A20C8"/>
    <w:pPr>
      <w:spacing w:before="0" w:after="120" w:line="276" w:lineRule="auto"/>
      <w:jc w:val="both"/>
    </w:pPr>
    <w:rPr>
      <w:rFonts w:ascii="Arial" w:eastAsia="Times New Roman" w:hAnsi="Arial" w:cs="Times New Roman"/>
      <w:sz w:val="22"/>
      <w:szCs w:val="22"/>
      <w:lang w:bidi="en-US"/>
    </w:rPr>
  </w:style>
  <w:style w:type="character" w:customStyle="1" w:styleId="BodyTextChar">
    <w:name w:val="Body Text Char"/>
    <w:basedOn w:val="DefaultParagraphFont"/>
    <w:link w:val="BodyText"/>
    <w:uiPriority w:val="99"/>
    <w:semiHidden/>
    <w:rsid w:val="009A20C8"/>
    <w:rPr>
      <w:rFonts w:ascii="Arial" w:eastAsia="Times New Roman" w:hAnsi="Arial" w:cs="Times New Roman"/>
      <w:sz w:val="22"/>
      <w:szCs w:val="22"/>
      <w:lang w:bidi="en-US"/>
    </w:rPr>
  </w:style>
  <w:style w:type="paragraph" w:styleId="BodyTextFirstIndent">
    <w:name w:val="Body Text First Indent"/>
    <w:basedOn w:val="BodyText"/>
    <w:link w:val="BodyTextFirstIndentChar"/>
    <w:uiPriority w:val="99"/>
    <w:unhideWhenUsed/>
    <w:rsid w:val="009A20C8"/>
    <w:pPr>
      <w:spacing w:after="320"/>
      <w:ind w:firstLine="360"/>
    </w:pPr>
  </w:style>
  <w:style w:type="character" w:customStyle="1" w:styleId="BodyTextFirstIndentChar">
    <w:name w:val="Body Text First Indent Char"/>
    <w:basedOn w:val="BodyTextChar"/>
    <w:link w:val="BodyTextFirstIndent"/>
    <w:uiPriority w:val="99"/>
    <w:rsid w:val="009A20C8"/>
    <w:rPr>
      <w:rFonts w:ascii="Arial" w:eastAsia="Times New Roman" w:hAnsi="Arial" w:cs="Times New Roman"/>
      <w:sz w:val="22"/>
      <w:szCs w:val="22"/>
      <w:lang w:bidi="en-US"/>
    </w:rPr>
  </w:style>
  <w:style w:type="paragraph" w:styleId="BodyTextIndent3">
    <w:name w:val="Body Text Indent 3"/>
    <w:basedOn w:val="Normal"/>
    <w:link w:val="BodyTextIndent3Char"/>
    <w:uiPriority w:val="99"/>
    <w:unhideWhenUsed/>
    <w:rsid w:val="009A20C8"/>
    <w:pPr>
      <w:spacing w:before="0" w:after="120" w:line="276" w:lineRule="auto"/>
      <w:ind w:left="283"/>
      <w:jc w:val="both"/>
    </w:pPr>
    <w:rPr>
      <w:rFonts w:ascii="Arial" w:eastAsia="Times New Roman" w:hAnsi="Arial" w:cs="Times New Roman"/>
      <w:szCs w:val="16"/>
      <w:lang w:bidi="en-US"/>
    </w:rPr>
  </w:style>
  <w:style w:type="character" w:customStyle="1" w:styleId="BodyTextIndent3Char">
    <w:name w:val="Body Text Indent 3 Char"/>
    <w:basedOn w:val="DefaultParagraphFont"/>
    <w:link w:val="BodyTextIndent3"/>
    <w:uiPriority w:val="99"/>
    <w:rsid w:val="009A20C8"/>
    <w:rPr>
      <w:rFonts w:ascii="Arial" w:eastAsia="Times New Roman" w:hAnsi="Arial" w:cs="Times New Roman"/>
      <w:sz w:val="20"/>
      <w:szCs w:val="16"/>
      <w:lang w:bidi="en-US"/>
    </w:rPr>
  </w:style>
  <w:style w:type="character" w:customStyle="1" w:styleId="DocumentMapChar">
    <w:name w:val="Document Map Char"/>
    <w:basedOn w:val="DefaultParagraphFont"/>
    <w:link w:val="DocumentMap"/>
    <w:uiPriority w:val="99"/>
    <w:semiHidden/>
    <w:rsid w:val="009A20C8"/>
    <w:rPr>
      <w:rFonts w:ascii="Arial" w:eastAsia="Times New Roman" w:hAnsi="Arial" w:cs="Tahoma"/>
      <w:szCs w:val="16"/>
      <w:lang w:bidi="en-US"/>
    </w:rPr>
  </w:style>
  <w:style w:type="paragraph" w:styleId="DocumentMap">
    <w:name w:val="Document Map"/>
    <w:basedOn w:val="Normal"/>
    <w:link w:val="DocumentMapChar"/>
    <w:uiPriority w:val="99"/>
    <w:semiHidden/>
    <w:unhideWhenUsed/>
    <w:rsid w:val="009A20C8"/>
    <w:pPr>
      <w:spacing w:before="0" w:after="0" w:line="240" w:lineRule="auto"/>
      <w:jc w:val="both"/>
    </w:pPr>
    <w:rPr>
      <w:rFonts w:ascii="Arial" w:eastAsia="Times New Roman" w:hAnsi="Arial" w:cs="Tahoma"/>
      <w:sz w:val="24"/>
      <w:szCs w:val="16"/>
      <w:lang w:bidi="en-US"/>
    </w:rPr>
  </w:style>
  <w:style w:type="character" w:customStyle="1" w:styleId="DocumentMapChar1">
    <w:name w:val="Document Map Char1"/>
    <w:basedOn w:val="DefaultParagraphFont"/>
    <w:uiPriority w:val="99"/>
    <w:semiHidden/>
    <w:rsid w:val="009A20C8"/>
    <w:rPr>
      <w:rFonts w:ascii="Helvetica" w:eastAsiaTheme="minorEastAsia" w:hAnsi="Helvetica"/>
      <w:sz w:val="26"/>
      <w:szCs w:val="26"/>
    </w:rPr>
  </w:style>
  <w:style w:type="character" w:customStyle="1" w:styleId="MessageHeaderChar">
    <w:name w:val="Message Header Char"/>
    <w:basedOn w:val="DefaultParagraphFont"/>
    <w:link w:val="MessageHeader"/>
    <w:uiPriority w:val="99"/>
    <w:semiHidden/>
    <w:rsid w:val="009A20C8"/>
    <w:rPr>
      <w:rFonts w:ascii="Arial" w:eastAsia="Times New Roman" w:hAnsi="Arial" w:cs="Times New Roman"/>
      <w:shd w:val="pct20" w:color="auto" w:fill="auto"/>
      <w:lang w:bidi="en-US"/>
    </w:rPr>
  </w:style>
  <w:style w:type="paragraph" w:styleId="MessageHeader">
    <w:name w:val="Message Header"/>
    <w:basedOn w:val="Normal"/>
    <w:link w:val="MessageHeaderChar"/>
    <w:uiPriority w:val="99"/>
    <w:semiHidden/>
    <w:unhideWhenUsed/>
    <w:rsid w:val="009A20C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both"/>
    </w:pPr>
    <w:rPr>
      <w:rFonts w:ascii="Arial" w:eastAsia="Times New Roman" w:hAnsi="Arial" w:cs="Times New Roman"/>
      <w:sz w:val="24"/>
      <w:szCs w:val="24"/>
      <w:lang w:bidi="en-US"/>
    </w:rPr>
  </w:style>
  <w:style w:type="character" w:customStyle="1" w:styleId="MessageHeaderChar1">
    <w:name w:val="Message Header Char1"/>
    <w:basedOn w:val="DefaultParagraphFont"/>
    <w:uiPriority w:val="99"/>
    <w:semiHidden/>
    <w:rsid w:val="009A20C8"/>
    <w:rPr>
      <w:rFonts w:asciiTheme="majorHAnsi" w:eastAsiaTheme="majorEastAsia" w:hAnsiTheme="majorHAnsi" w:cstheme="majorBidi"/>
      <w:shd w:val="pct20" w:color="auto" w:fill="auto"/>
    </w:rPr>
  </w:style>
  <w:style w:type="paragraph" w:styleId="CommentText">
    <w:name w:val="annotation text"/>
    <w:basedOn w:val="Normal"/>
    <w:link w:val="CommentTextChar"/>
    <w:uiPriority w:val="99"/>
    <w:unhideWhenUsed/>
    <w:rsid w:val="009A20C8"/>
    <w:pPr>
      <w:spacing w:before="0" w:after="0" w:line="276" w:lineRule="auto"/>
      <w:jc w:val="both"/>
    </w:pPr>
    <w:rPr>
      <w:rFonts w:ascii="Arial" w:eastAsia="Times New Roman" w:hAnsi="Arial" w:cs="Times New Roman"/>
      <w:lang w:bidi="en-US"/>
    </w:rPr>
  </w:style>
  <w:style w:type="character" w:customStyle="1" w:styleId="CommentTextChar">
    <w:name w:val="Comment Text Char"/>
    <w:basedOn w:val="DefaultParagraphFont"/>
    <w:link w:val="CommentText"/>
    <w:uiPriority w:val="99"/>
    <w:rsid w:val="009A20C8"/>
    <w:rPr>
      <w:rFonts w:ascii="Arial" w:eastAsia="Times New Roman" w:hAnsi="Arial" w:cs="Times New Roman"/>
      <w:sz w:val="20"/>
      <w:szCs w:val="20"/>
      <w:lang w:bidi="en-US"/>
    </w:rPr>
  </w:style>
  <w:style w:type="character" w:customStyle="1" w:styleId="CommentSubjectChar">
    <w:name w:val="Comment Subject Char"/>
    <w:basedOn w:val="CommentTextChar"/>
    <w:link w:val="CommentSubject"/>
    <w:uiPriority w:val="99"/>
    <w:semiHidden/>
    <w:rsid w:val="009A20C8"/>
    <w:rPr>
      <w:rFonts w:ascii="Arial" w:eastAsia="Times New Roman" w:hAnsi="Arial"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9A20C8"/>
    <w:rPr>
      <w:b/>
      <w:bCs/>
    </w:rPr>
  </w:style>
  <w:style w:type="character" w:customStyle="1" w:styleId="CommentSubjectChar1">
    <w:name w:val="Comment Subject Char1"/>
    <w:basedOn w:val="CommentTextChar"/>
    <w:uiPriority w:val="99"/>
    <w:semiHidden/>
    <w:rsid w:val="009A20C8"/>
    <w:rPr>
      <w:rFonts w:ascii="Arial" w:eastAsia="Times New Roman" w:hAnsi="Arial" w:cs="Times New Roman"/>
      <w:b/>
      <w:bCs/>
      <w:sz w:val="20"/>
      <w:szCs w:val="20"/>
      <w:lang w:bidi="en-US"/>
    </w:rPr>
  </w:style>
  <w:style w:type="paragraph" w:customStyle="1" w:styleId="Style1">
    <w:name w:val="Style1"/>
    <w:basedOn w:val="Normal"/>
    <w:rsid w:val="009A20C8"/>
    <w:pPr>
      <w:overflowPunct w:val="0"/>
      <w:autoSpaceDE w:val="0"/>
      <w:autoSpaceDN w:val="0"/>
      <w:adjustRightInd w:val="0"/>
      <w:spacing w:before="0" w:after="0" w:line="240" w:lineRule="auto"/>
      <w:textAlignment w:val="baseline"/>
    </w:pPr>
    <w:rPr>
      <w:rFonts w:ascii="Gill Sans MT" w:eastAsia="Times New Roman" w:hAnsi="Gill Sans MT" w:cs="Times New Roman"/>
      <w:sz w:val="24"/>
    </w:rPr>
  </w:style>
  <w:style w:type="character" w:styleId="CommentReference">
    <w:name w:val="annotation reference"/>
    <w:basedOn w:val="DefaultParagraphFont"/>
    <w:uiPriority w:val="99"/>
    <w:semiHidden/>
    <w:unhideWhenUsed/>
    <w:rsid w:val="009A20C8"/>
    <w:rPr>
      <w:sz w:val="16"/>
      <w:szCs w:val="16"/>
    </w:rPr>
  </w:style>
  <w:style w:type="character" w:customStyle="1" w:styleId="UnresolvedMention2">
    <w:name w:val="Unresolved Mention2"/>
    <w:basedOn w:val="DefaultParagraphFont"/>
    <w:uiPriority w:val="99"/>
    <w:unhideWhenUsed/>
    <w:rsid w:val="009A20C8"/>
    <w:rPr>
      <w:color w:val="605E5C"/>
      <w:shd w:val="clear" w:color="auto" w:fill="E1DFDD"/>
    </w:rPr>
  </w:style>
  <w:style w:type="character" w:styleId="LineNumber">
    <w:name w:val="line number"/>
    <w:basedOn w:val="DefaultParagraphFont"/>
    <w:uiPriority w:val="99"/>
    <w:semiHidden/>
    <w:unhideWhenUsed/>
    <w:rsid w:val="009A20C8"/>
  </w:style>
  <w:style w:type="character" w:customStyle="1" w:styleId="UnresolvedMention1">
    <w:name w:val="Unresolved Mention1"/>
    <w:basedOn w:val="DefaultParagraphFont"/>
    <w:uiPriority w:val="99"/>
    <w:semiHidden/>
    <w:unhideWhenUsed/>
    <w:rsid w:val="009A20C8"/>
    <w:rPr>
      <w:color w:val="808080"/>
      <w:shd w:val="clear" w:color="auto" w:fill="E6E6E6"/>
    </w:rPr>
  </w:style>
  <w:style w:type="character" w:styleId="FollowedHyperlink">
    <w:name w:val="FollowedHyperlink"/>
    <w:basedOn w:val="DefaultParagraphFont"/>
    <w:uiPriority w:val="99"/>
    <w:semiHidden/>
    <w:unhideWhenUsed/>
    <w:rsid w:val="009A20C8"/>
    <w:rPr>
      <w:color w:val="954F72" w:themeColor="followedHyperlink"/>
      <w:u w:val="single"/>
    </w:rPr>
  </w:style>
  <w:style w:type="table" w:styleId="TableGrid">
    <w:name w:val="Table Grid"/>
    <w:basedOn w:val="TableNormal"/>
    <w:uiPriority w:val="59"/>
    <w:rsid w:val="009A20C8"/>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A20C8"/>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9A20C8"/>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9A20C8"/>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1">
    <w:name w:val="Grid Table 1 Light Accent 1"/>
    <w:basedOn w:val="TableNormal"/>
    <w:uiPriority w:val="46"/>
    <w:rsid w:val="009A20C8"/>
    <w:pPr>
      <w:jc w:val="both"/>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9A20C8"/>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9A20C8"/>
    <w:rPr>
      <w:color w:val="808080"/>
    </w:rPr>
  </w:style>
  <w:style w:type="table" w:styleId="GridTable4-Accent1">
    <w:name w:val="Grid Table 4 Accent 1"/>
    <w:basedOn w:val="TableNormal"/>
    <w:uiPriority w:val="49"/>
    <w:rsid w:val="009A20C8"/>
    <w:pPr>
      <w:jc w:val="both"/>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9A20C8"/>
    <w:pPr>
      <w:jc w:val="both"/>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unhideWhenUsed/>
    <w:rsid w:val="009A20C8"/>
    <w:rPr>
      <w:color w:val="605E5C"/>
      <w:shd w:val="clear" w:color="auto" w:fill="E1DFDD"/>
    </w:rPr>
  </w:style>
  <w:style w:type="table" w:styleId="ListTable7ColourfulAccent1">
    <w:name w:val="List Table 7 Colorful Accent 1"/>
    <w:basedOn w:val="TableNormal"/>
    <w:uiPriority w:val="52"/>
    <w:rsid w:val="009A20C8"/>
    <w:rPr>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5sub">
    <w:name w:val="Heading 5sub"/>
    <w:basedOn w:val="Heading5"/>
    <w:qFormat/>
    <w:rsid w:val="009A20C8"/>
    <w:rPr>
      <w:color w:val="8EAADB" w:themeColor="accent1" w:themeTint="99"/>
    </w:rPr>
  </w:style>
  <w:style w:type="table" w:styleId="GridTable7ColourfulAccent5">
    <w:name w:val="Grid Table 7 Colorful Accent 5"/>
    <w:basedOn w:val="TableNormal"/>
    <w:uiPriority w:val="52"/>
    <w:rsid w:val="009A20C8"/>
    <w:rPr>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3">
    <w:name w:val="Grid Table 5 Dark Accent 3"/>
    <w:basedOn w:val="TableNormal"/>
    <w:uiPriority w:val="50"/>
    <w:rsid w:val="009A20C8"/>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urfulAccent3">
    <w:name w:val="Grid Table 7 Colorful Accent 3"/>
    <w:basedOn w:val="TableNormal"/>
    <w:uiPriority w:val="52"/>
    <w:rsid w:val="009A20C8"/>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urfulAccent3">
    <w:name w:val="List Table 7 Colorful Accent 3"/>
    <w:basedOn w:val="TableNormal"/>
    <w:uiPriority w:val="52"/>
    <w:rsid w:val="009A20C8"/>
    <w:rPr>
      <w:color w:val="7B7B7B"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
    <w:name w:val="List Table 6 Colorful"/>
    <w:basedOn w:val="TableNormal"/>
    <w:uiPriority w:val="51"/>
    <w:rsid w:val="009A20C8"/>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3">
    <w:name w:val="List Table 6 Colorful Accent 3"/>
    <w:basedOn w:val="TableNormal"/>
    <w:uiPriority w:val="51"/>
    <w:rsid w:val="009A20C8"/>
    <w:rPr>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nt9">
    <w:name w:val="font_9"/>
    <w:basedOn w:val="Normal"/>
    <w:rsid w:val="009A2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4">
    <w:name w:val="color_24"/>
    <w:basedOn w:val="DefaultParagraphFont"/>
    <w:rsid w:val="009A20C8"/>
  </w:style>
  <w:style w:type="character" w:customStyle="1" w:styleId="wixguard">
    <w:name w:val="wixguard"/>
    <w:basedOn w:val="DefaultParagraphFont"/>
    <w:rsid w:val="009A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1281.uk/researchQNR.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5E1A-4AE0-7F48-9EF4-457B6959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10357</Words>
  <Characters>59039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1305</dc:creator>
  <cp:keywords/>
  <dc:description/>
  <cp:lastModifiedBy>ad 1305</cp:lastModifiedBy>
  <cp:revision>3</cp:revision>
  <cp:lastPrinted>2020-06-05T11:53:00Z</cp:lastPrinted>
  <dcterms:created xsi:type="dcterms:W3CDTF">2020-06-08T07:50:00Z</dcterms:created>
  <dcterms:modified xsi:type="dcterms:W3CDTF">2020-06-08T08:35:00Z</dcterms:modified>
</cp:coreProperties>
</file>